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F1122F">
        <w:rPr>
          <w:rFonts w:ascii="Times New Roman" w:hAnsi="Times New Roman" w:cs="Times New Roman"/>
          <w:sz w:val="24"/>
          <w:szCs w:val="24"/>
        </w:rPr>
        <w:t>IMCW III</w:t>
      </w:r>
      <w:r w:rsidR="00B560A7">
        <w:rPr>
          <w:rFonts w:ascii="Times New Roman" w:hAnsi="Times New Roman" w:cs="Times New Roman"/>
          <w:sz w:val="24"/>
          <w:szCs w:val="24"/>
        </w:rPr>
        <w:t xml:space="preserve"> </w:t>
      </w:r>
      <w:r w:rsidR="00F1122F">
        <w:rPr>
          <w:rFonts w:ascii="Times New Roman" w:hAnsi="Times New Roman" w:cs="Times New Roman"/>
          <w:sz w:val="24"/>
          <w:szCs w:val="24"/>
        </w:rPr>
        <w:t xml:space="preserve">focus on </w:t>
      </w:r>
      <w:r w:rsidR="004B3CE2">
        <w:rPr>
          <w:rFonts w:ascii="Times New Roman" w:hAnsi="Times New Roman" w:cs="Times New Roman"/>
          <w:sz w:val="24"/>
          <w:szCs w:val="24"/>
        </w:rPr>
        <w:t xml:space="preserve">Adult </w:t>
      </w:r>
      <w:r w:rsidR="00275448">
        <w:rPr>
          <w:rFonts w:ascii="Times New Roman" w:hAnsi="Times New Roman" w:cs="Times New Roman"/>
          <w:sz w:val="24"/>
          <w:szCs w:val="24"/>
        </w:rPr>
        <w:t>Medicaid</w:t>
      </w:r>
      <w:r w:rsidR="003753C3">
        <w:rPr>
          <w:rFonts w:ascii="Times New Roman" w:hAnsi="Times New Roman" w:cs="Times New Roman"/>
          <w:sz w:val="24"/>
          <w:szCs w:val="24"/>
        </w:rPr>
        <w:t xml:space="preserve"> - Repost</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BD4CF2">
        <w:rPr>
          <w:rFonts w:ascii="Times New Roman" w:hAnsi="Times New Roman" w:cs="Times New Roman"/>
          <w:sz w:val="24"/>
          <w:szCs w:val="24"/>
        </w:rPr>
        <w:t>$</w:t>
      </w:r>
      <w:r w:rsidR="00D741BE">
        <w:rPr>
          <w:rFonts w:ascii="Times New Roman" w:hAnsi="Times New Roman" w:cs="Times New Roman"/>
          <w:sz w:val="24"/>
          <w:szCs w:val="24"/>
        </w:rPr>
        <w:t>3</w:t>
      </w:r>
      <w:r w:rsidR="001B63F1">
        <w:rPr>
          <w:rFonts w:ascii="Times New Roman" w:hAnsi="Times New Roman" w:cs="Times New Roman"/>
          <w:sz w:val="24"/>
          <w:szCs w:val="24"/>
        </w:rPr>
        <w:t>3</w:t>
      </w:r>
      <w:r w:rsidR="004B3CE2">
        <w:rPr>
          <w:rFonts w:ascii="Times New Roman" w:hAnsi="Times New Roman" w:cs="Times New Roman"/>
          <w:sz w:val="24"/>
          <w:szCs w:val="24"/>
        </w:rPr>
        <w:t>,</w:t>
      </w:r>
      <w:r w:rsidR="001B63F1">
        <w:rPr>
          <w:rFonts w:ascii="Times New Roman" w:hAnsi="Times New Roman" w:cs="Times New Roman"/>
          <w:sz w:val="24"/>
          <w:szCs w:val="24"/>
        </w:rPr>
        <w:t>130.81</w:t>
      </w:r>
      <w:r w:rsidR="00B46BE9" w:rsidRPr="00B46BE9">
        <w:rPr>
          <w:rFonts w:ascii="Times New Roman" w:hAnsi="Times New Roman" w:cs="Times New Roman"/>
          <w:sz w:val="24"/>
          <w:szCs w:val="24"/>
        </w:rPr>
        <w:t xml:space="preserve"> - $</w:t>
      </w:r>
      <w:r w:rsidR="00F1122F">
        <w:rPr>
          <w:rFonts w:ascii="Times New Roman" w:hAnsi="Times New Roman" w:cs="Times New Roman"/>
          <w:sz w:val="24"/>
          <w:szCs w:val="24"/>
        </w:rPr>
        <w:t>4</w:t>
      </w:r>
      <w:r w:rsidR="001B63F1">
        <w:rPr>
          <w:rFonts w:ascii="Times New Roman" w:hAnsi="Times New Roman" w:cs="Times New Roman"/>
          <w:sz w:val="24"/>
          <w:szCs w:val="24"/>
        </w:rPr>
        <w:t>6</w:t>
      </w:r>
      <w:r w:rsidR="004B3CE2">
        <w:rPr>
          <w:rFonts w:ascii="Times New Roman" w:hAnsi="Times New Roman" w:cs="Times New Roman"/>
          <w:sz w:val="24"/>
          <w:szCs w:val="24"/>
        </w:rPr>
        <w:t>,</w:t>
      </w:r>
      <w:r w:rsidR="001B63F1">
        <w:rPr>
          <w:rFonts w:ascii="Times New Roman" w:hAnsi="Times New Roman" w:cs="Times New Roman"/>
          <w:sz w:val="24"/>
          <w:szCs w:val="24"/>
        </w:rPr>
        <w:t>812.97</w:t>
      </w:r>
      <w:r w:rsidR="00B46BE9">
        <w:rPr>
          <w:rFonts w:ascii="Times New Roman" w:hAnsi="Times New Roman" w:cs="Times New Roman"/>
          <w:sz w:val="24"/>
          <w:szCs w:val="24"/>
        </w:rPr>
        <w:t xml:space="preserve">   Salary Grade:  </w:t>
      </w:r>
      <w:r w:rsidR="00E44F33">
        <w:rPr>
          <w:rFonts w:ascii="Times New Roman" w:hAnsi="Times New Roman" w:cs="Times New Roman"/>
          <w:sz w:val="24"/>
          <w:szCs w:val="24"/>
        </w:rPr>
        <w:t>6</w:t>
      </w:r>
      <w:r w:rsidR="00F1122F">
        <w:rPr>
          <w:rFonts w:ascii="Times New Roman" w:hAnsi="Times New Roman" w:cs="Times New Roman"/>
          <w:sz w:val="24"/>
          <w:szCs w:val="24"/>
        </w:rPr>
        <w:t>6</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3753C3">
        <w:rPr>
          <w:rFonts w:ascii="Times New Roman" w:hAnsi="Times New Roman" w:cs="Times New Roman"/>
          <w:sz w:val="24"/>
          <w:szCs w:val="24"/>
        </w:rPr>
        <w:t>August 4, 2020 – August 18, 2020</w:t>
      </w:r>
    </w:p>
    <w:p w:rsidR="00BC159C" w:rsidRPr="002C066D" w:rsidRDefault="00BC159C" w:rsidP="00BC159C">
      <w:pPr>
        <w:spacing w:after="0" w:line="240" w:lineRule="auto"/>
        <w:rPr>
          <w:rFonts w:ascii="Times New Roman" w:hAnsi="Times New Roman" w:cs="Times New Roman"/>
          <w:sz w:val="24"/>
          <w:szCs w:val="24"/>
        </w:rPr>
      </w:pPr>
    </w:p>
    <w:p w:rsidR="00F1122F" w:rsidRPr="00F1122F" w:rsidRDefault="00537526" w:rsidP="00F1122F">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F1122F" w:rsidRPr="00F1122F">
        <w:rPr>
          <w:rFonts w:ascii="Times New Roman" w:hAnsi="Times New Roman" w:cs="Times New Roman"/>
          <w:bCs/>
          <w:sz w:val="24"/>
          <w:szCs w:val="24"/>
        </w:rPr>
        <w:t>This position will be responsible for interpreting both State and Federal policies, which are frequently changing and assure that they are appropriately applied to each and every situation so that a proper determination of eligibility for Economic Service Programs.  Assure accuracy of ea</w:t>
      </w:r>
      <w:bookmarkStart w:id="0" w:name="_GoBack"/>
      <w:bookmarkEnd w:id="0"/>
      <w:r w:rsidR="00F1122F" w:rsidRPr="00F1122F">
        <w:rPr>
          <w:rFonts w:ascii="Times New Roman" w:hAnsi="Times New Roman" w:cs="Times New Roman"/>
          <w:bCs/>
          <w:sz w:val="24"/>
          <w:szCs w:val="24"/>
        </w:rPr>
        <w:t xml:space="preserve">ch case reviewed so that benefits issued are correct and timely to avoid corrective action as well as potential sanctions that could result in a direct cost to the county.  Educate staff on the eligibility determination and re-determination process for Economic Services Programs. Assure applications are assigned the appropriated type certification and educate staff to assure they fully understand the process to avoid erroneous issuances and possible fraud situations.  Work with staff to prepare hearings summary and attend hearing when clients wish to appeal actions adversely affecting their cases.  When caseworker/agency errors are discovered, the IMC III must complete state reports detailing how the benefits were issued incorrectly and work with staff to correct the errors through training and re-training.  Collect data and develop training based on needs identified in quality assurance reviews.  </w:t>
      </w:r>
    </w:p>
    <w:p w:rsidR="00B46BE9" w:rsidRPr="00B46BE9" w:rsidRDefault="00B46BE9" w:rsidP="00B46BE9">
      <w:pPr>
        <w:widowControl w:val="0"/>
        <w:autoSpaceDE w:val="0"/>
        <w:autoSpaceDN w:val="0"/>
        <w:adjustRightInd w:val="0"/>
        <w:spacing w:after="0" w:line="240" w:lineRule="auto"/>
        <w:jc w:val="both"/>
        <w:rPr>
          <w:rFonts w:ascii="Times New Roman" w:hAnsi="Times New Roman" w:cs="Times New Roman"/>
          <w:bCs/>
          <w:sz w:val="24"/>
          <w:szCs w:val="24"/>
        </w:rPr>
      </w:pPr>
    </w:p>
    <w:p w:rsidR="00537526" w:rsidRPr="002C066D" w:rsidRDefault="00537526" w:rsidP="00537526">
      <w:pPr>
        <w:widowControl w:val="0"/>
        <w:autoSpaceDE w:val="0"/>
        <w:autoSpaceDN w:val="0"/>
        <w:adjustRightInd w:val="0"/>
        <w:spacing w:before="29" w:after="0" w:line="240" w:lineRule="auto"/>
        <w:rPr>
          <w:rFonts w:ascii="Times New Roman" w:hAnsi="Times New Roman" w:cs="Times New Roman"/>
          <w:sz w:val="24"/>
          <w:szCs w:val="24"/>
        </w:rPr>
      </w:pPr>
    </w:p>
    <w:p w:rsidR="00DD40C6" w:rsidRPr="00DD40C6" w:rsidRDefault="00BD5B8C" w:rsidP="00DD40C6">
      <w:pPr>
        <w:widowControl w:val="0"/>
        <w:autoSpaceDE w:val="0"/>
        <w:autoSpaceDN w:val="0"/>
        <w:adjustRightInd w:val="0"/>
        <w:spacing w:after="0" w:line="240" w:lineRule="auto"/>
        <w:ind w:right="75"/>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F1122F" w:rsidRPr="00F1122F">
        <w:rPr>
          <w:rFonts w:ascii="Times New Roman" w:hAnsi="Times New Roman" w:cs="Times New Roman"/>
          <w:bCs/>
          <w:sz w:val="24"/>
          <w:szCs w:val="24"/>
        </w:rPr>
        <w:t>Two years of experience as an Income Maintenance Caseworker</w:t>
      </w:r>
      <w:r w:rsidR="00F1122F">
        <w:rPr>
          <w:rFonts w:ascii="Times New Roman" w:hAnsi="Times New Roman" w:cs="Times New Roman"/>
          <w:bCs/>
          <w:sz w:val="24"/>
          <w:szCs w:val="24"/>
        </w:rPr>
        <w:t xml:space="preserve"> in North Carolina Department of Social Services</w:t>
      </w:r>
      <w:r w:rsidR="00F1122F" w:rsidRPr="00F1122F">
        <w:rPr>
          <w:rFonts w:ascii="Times New Roman" w:hAnsi="Times New Roman" w:cs="Times New Roman"/>
          <w:bCs/>
          <w:sz w:val="24"/>
          <w:szCs w:val="24"/>
        </w:rPr>
        <w:t>; or an equivalent combination of training and exper</w:t>
      </w:r>
      <w:r w:rsidR="00DD40C6">
        <w:rPr>
          <w:rFonts w:ascii="Times New Roman" w:hAnsi="Times New Roman" w:cs="Times New Roman"/>
          <w:bCs/>
          <w:sz w:val="24"/>
          <w:szCs w:val="24"/>
        </w:rPr>
        <w:t>ience.</w:t>
      </w:r>
      <w:r w:rsidR="00DD40C6" w:rsidRPr="00DD40C6">
        <w:rPr>
          <w:rFonts w:ascii="Arial" w:eastAsia="Times New Roman" w:hAnsi="Arial" w:cs="Arial"/>
          <w:bCs/>
          <w:sz w:val="20"/>
          <w:szCs w:val="20"/>
        </w:rPr>
        <w:t xml:space="preserve"> </w:t>
      </w:r>
      <w:r w:rsidR="00DD40C6" w:rsidRPr="00DD40C6">
        <w:rPr>
          <w:rFonts w:ascii="Times New Roman" w:hAnsi="Times New Roman" w:cs="Times New Roman"/>
          <w:bCs/>
          <w:sz w:val="24"/>
          <w:szCs w:val="24"/>
        </w:rPr>
        <w:t>Thorough knowledge of all Economic Services programs. Considerable knowledge of all agency and community programs and services.  Good mathematical reasoning and computational skills.  Ability to read, analyze and interpret a variety of regulations, policies and procedures of varying complexity.  Ability to instruct and evaluate the work of lower level employees.  Ability to communicate with supervisors, other agency staff, public officials, and the community orally and in written form. Ability to train employees in new and existing rules, regulations, policies and procedures.  Ability to understand the needs and problems of clients/applicants.  Ability to perform caseworker functions under and within structured time frames</w:t>
      </w:r>
      <w:r w:rsidR="00DD40C6">
        <w:rPr>
          <w:rFonts w:ascii="Times New Roman" w:hAnsi="Times New Roman" w:cs="Times New Roman"/>
          <w:bCs/>
          <w:sz w:val="24"/>
          <w:szCs w:val="24"/>
        </w:rPr>
        <w:t>.</w:t>
      </w:r>
    </w:p>
    <w:p w:rsidR="00F1122F" w:rsidRPr="00F1122F" w:rsidRDefault="00DD40C6" w:rsidP="00F1122F">
      <w:pPr>
        <w:widowControl w:val="0"/>
        <w:autoSpaceDE w:val="0"/>
        <w:autoSpaceDN w:val="0"/>
        <w:adjustRightInd w:val="0"/>
        <w:spacing w:after="0" w:line="240" w:lineRule="auto"/>
        <w:ind w:right="75"/>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B46BE9" w:rsidRPr="00B46BE9" w:rsidRDefault="00B46BE9" w:rsidP="00303902">
      <w:pPr>
        <w:widowControl w:val="0"/>
        <w:autoSpaceDE w:val="0"/>
        <w:autoSpaceDN w:val="0"/>
        <w:adjustRightInd w:val="0"/>
        <w:spacing w:after="0" w:line="240" w:lineRule="auto"/>
        <w:jc w:val="both"/>
        <w:rPr>
          <w:rFonts w:ascii="Times New Roman" w:hAnsi="Times New Roman" w:cs="Times New Roman"/>
          <w:sz w:val="24"/>
          <w:szCs w:val="24"/>
        </w:rPr>
      </w:pPr>
      <w:r w:rsidRPr="00B46BE9">
        <w:rPr>
          <w:rFonts w:ascii="Times New Roman" w:hAnsi="Times New Roman" w:cs="Times New Roman"/>
          <w:b/>
          <w:sz w:val="24"/>
          <w:szCs w:val="24"/>
        </w:rPr>
        <w:t xml:space="preserve">Experience Preferred:  </w:t>
      </w:r>
      <w:r w:rsidR="00DD40C6" w:rsidRPr="00DD40C6">
        <w:rPr>
          <w:rFonts w:ascii="Times New Roman" w:hAnsi="Times New Roman" w:cs="Times New Roman"/>
          <w:sz w:val="24"/>
          <w:szCs w:val="24"/>
        </w:rPr>
        <w:t xml:space="preserve">IMCW II in </w:t>
      </w:r>
      <w:r w:rsidR="004B3CE2">
        <w:rPr>
          <w:rFonts w:ascii="Times New Roman" w:hAnsi="Times New Roman" w:cs="Times New Roman"/>
          <w:sz w:val="24"/>
          <w:szCs w:val="24"/>
        </w:rPr>
        <w:t>Adult Medicaid</w:t>
      </w: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FE" w:rsidRDefault="009744FE" w:rsidP="004B0760">
      <w:pPr>
        <w:spacing w:after="0" w:line="240" w:lineRule="auto"/>
      </w:pPr>
      <w:r>
        <w:separator/>
      </w:r>
    </w:p>
  </w:endnote>
  <w:endnote w:type="continuationSeparator" w:id="0">
    <w:p w:rsidR="009744FE" w:rsidRDefault="009744FE"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CB6841"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FE" w:rsidRDefault="009744FE" w:rsidP="004B0760">
      <w:pPr>
        <w:spacing w:after="0" w:line="240" w:lineRule="auto"/>
      </w:pPr>
      <w:r>
        <w:separator/>
      </w:r>
    </w:p>
  </w:footnote>
  <w:footnote w:type="continuationSeparator" w:id="0">
    <w:p w:rsidR="009744FE" w:rsidRDefault="009744FE"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8220D8"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23F04"/>
    <w:rsid w:val="00033FE6"/>
    <w:rsid w:val="00081642"/>
    <w:rsid w:val="000945E2"/>
    <w:rsid w:val="00123001"/>
    <w:rsid w:val="00124040"/>
    <w:rsid w:val="0016344A"/>
    <w:rsid w:val="001A141B"/>
    <w:rsid w:val="001B63F1"/>
    <w:rsid w:val="002212C5"/>
    <w:rsid w:val="0023201C"/>
    <w:rsid w:val="0024495F"/>
    <w:rsid w:val="00270B2E"/>
    <w:rsid w:val="00275448"/>
    <w:rsid w:val="0028309D"/>
    <w:rsid w:val="002C066D"/>
    <w:rsid w:val="002D2D97"/>
    <w:rsid w:val="002F467A"/>
    <w:rsid w:val="00303902"/>
    <w:rsid w:val="00320507"/>
    <w:rsid w:val="003753C3"/>
    <w:rsid w:val="0039328F"/>
    <w:rsid w:val="00394FBB"/>
    <w:rsid w:val="004062A9"/>
    <w:rsid w:val="00413557"/>
    <w:rsid w:val="00435745"/>
    <w:rsid w:val="004717CC"/>
    <w:rsid w:val="004865B5"/>
    <w:rsid w:val="004B0760"/>
    <w:rsid w:val="004B3CE2"/>
    <w:rsid w:val="004D4EBC"/>
    <w:rsid w:val="004D5958"/>
    <w:rsid w:val="00537526"/>
    <w:rsid w:val="00551AEE"/>
    <w:rsid w:val="005A0B20"/>
    <w:rsid w:val="005E089D"/>
    <w:rsid w:val="0061632F"/>
    <w:rsid w:val="00616D32"/>
    <w:rsid w:val="0062054B"/>
    <w:rsid w:val="006249A2"/>
    <w:rsid w:val="00681FBC"/>
    <w:rsid w:val="006E2331"/>
    <w:rsid w:val="00705124"/>
    <w:rsid w:val="00717C44"/>
    <w:rsid w:val="00747C5F"/>
    <w:rsid w:val="00780951"/>
    <w:rsid w:val="0082488A"/>
    <w:rsid w:val="00891B80"/>
    <w:rsid w:val="008A0020"/>
    <w:rsid w:val="008E12C0"/>
    <w:rsid w:val="008E276A"/>
    <w:rsid w:val="00926CD4"/>
    <w:rsid w:val="00956BFE"/>
    <w:rsid w:val="009744FE"/>
    <w:rsid w:val="009A7115"/>
    <w:rsid w:val="009C651E"/>
    <w:rsid w:val="009D65B8"/>
    <w:rsid w:val="00A27B80"/>
    <w:rsid w:val="00A46099"/>
    <w:rsid w:val="00A95FF8"/>
    <w:rsid w:val="00AC22DF"/>
    <w:rsid w:val="00B150C9"/>
    <w:rsid w:val="00B2374B"/>
    <w:rsid w:val="00B46BE9"/>
    <w:rsid w:val="00B560A7"/>
    <w:rsid w:val="00B6518A"/>
    <w:rsid w:val="00BB4CDE"/>
    <w:rsid w:val="00BC159C"/>
    <w:rsid w:val="00BC3802"/>
    <w:rsid w:val="00BD4CF2"/>
    <w:rsid w:val="00BD5B8C"/>
    <w:rsid w:val="00BF1B76"/>
    <w:rsid w:val="00C3145F"/>
    <w:rsid w:val="00CA66B7"/>
    <w:rsid w:val="00D22773"/>
    <w:rsid w:val="00D675C0"/>
    <w:rsid w:val="00D741BE"/>
    <w:rsid w:val="00DD40C6"/>
    <w:rsid w:val="00DD7346"/>
    <w:rsid w:val="00DF6ECE"/>
    <w:rsid w:val="00E44D26"/>
    <w:rsid w:val="00E44F33"/>
    <w:rsid w:val="00E50E8C"/>
    <w:rsid w:val="00E647D2"/>
    <w:rsid w:val="00F04ED4"/>
    <w:rsid w:val="00F1122F"/>
    <w:rsid w:val="00F35F07"/>
    <w:rsid w:val="00F5452C"/>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2020-08-04T14:11:00Z</cp:lastPrinted>
  <dcterms:created xsi:type="dcterms:W3CDTF">2020-08-04T14:12:00Z</dcterms:created>
  <dcterms:modified xsi:type="dcterms:W3CDTF">2020-08-04T14:12:00Z</dcterms:modified>
</cp:coreProperties>
</file>