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52" w:type="dxa"/>
        <w:tblLook w:val="0000" w:firstRow="0" w:lastRow="0" w:firstColumn="0" w:lastColumn="0" w:noHBand="0" w:noVBand="0"/>
      </w:tblPr>
      <w:tblGrid>
        <w:gridCol w:w="2916"/>
        <w:gridCol w:w="5544"/>
        <w:gridCol w:w="2880"/>
      </w:tblGrid>
      <w:tr w:rsidR="00064FF8" w:rsidTr="00596741">
        <w:trPr>
          <w:trHeight w:val="2160"/>
        </w:trPr>
        <w:tc>
          <w:tcPr>
            <w:tcW w:w="2916" w:type="dxa"/>
          </w:tcPr>
          <w:p w:rsidR="004B00C8" w:rsidRDefault="00596741" w:rsidP="000B4219">
            <w:pPr>
              <w:jc w:val="center"/>
            </w:pPr>
            <w:r>
              <w:rPr>
                <w:rFonts w:ascii="Copperplate Gothic Bold" w:hAnsi="Copperplate Gothic Bold"/>
                <w:noProof/>
                <w:color w:val="333399"/>
                <w:sz w:val="32"/>
              </w:rPr>
              <w:drawing>
                <wp:inline distT="0" distB="0" distL="0" distR="0">
                  <wp:extent cx="1714500" cy="1323975"/>
                  <wp:effectExtent l="0" t="0" r="0" b="0"/>
                  <wp:docPr id="2"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7" cstate="print"/>
                          <a:srcRect/>
                          <a:stretch>
                            <a:fillRect/>
                          </a:stretch>
                        </pic:blipFill>
                        <pic:spPr bwMode="auto">
                          <a:xfrm>
                            <a:off x="0" y="0"/>
                            <a:ext cx="1714500" cy="1323975"/>
                          </a:xfrm>
                          <a:prstGeom prst="rect">
                            <a:avLst/>
                          </a:prstGeom>
                          <a:noFill/>
                          <a:ln w="9525">
                            <a:noFill/>
                            <a:miter lim="800000"/>
                            <a:headEnd/>
                            <a:tailEnd/>
                          </a:ln>
                        </pic:spPr>
                      </pic:pic>
                    </a:graphicData>
                  </a:graphic>
                </wp:inline>
              </w:drawing>
            </w:r>
          </w:p>
        </w:tc>
        <w:tc>
          <w:tcPr>
            <w:tcW w:w="5544" w:type="dxa"/>
          </w:tcPr>
          <w:p w:rsidR="00591EA9" w:rsidRDefault="00591EA9">
            <w:pPr>
              <w:jc w:val="center"/>
              <w:rPr>
                <w:rFonts w:ascii="Copperplate Gothic Bold" w:hAnsi="Copperplate Gothic Bold"/>
                <w:color w:val="333399"/>
                <w:sz w:val="32"/>
              </w:rPr>
            </w:pPr>
          </w:p>
          <w:p w:rsidR="00596741" w:rsidRPr="003F2817" w:rsidRDefault="00596741">
            <w:pPr>
              <w:jc w:val="center"/>
              <w:rPr>
                <w:rFonts w:ascii="Copperplate Gothic Bold" w:hAnsi="Copperplate Gothic Bold"/>
                <w:color w:val="333399"/>
              </w:rPr>
            </w:pPr>
            <w:r w:rsidRPr="003F2817">
              <w:rPr>
                <w:rFonts w:ascii="Copperplate Gothic Bold" w:hAnsi="Copperplate Gothic Bold"/>
                <w:color w:val="333399"/>
              </w:rPr>
              <w:t>Stanly County</w:t>
            </w:r>
            <w:r w:rsidR="00A36BDB" w:rsidRPr="003F2817">
              <w:rPr>
                <w:rFonts w:ascii="Copperplate Gothic Bold" w:hAnsi="Copperplate Gothic Bold"/>
                <w:color w:val="333399"/>
              </w:rPr>
              <w:t xml:space="preserve">    </w:t>
            </w:r>
          </w:p>
          <w:p w:rsidR="004B00C8" w:rsidRDefault="00A36BDB">
            <w:pPr>
              <w:jc w:val="center"/>
              <w:rPr>
                <w:rFonts w:ascii="Copperplate Gothic Light" w:hAnsi="Copperplate Gothic Light"/>
                <w:color w:val="333399"/>
                <w:sz w:val="16"/>
              </w:rPr>
            </w:pPr>
            <w:r>
              <w:rPr>
                <w:rFonts w:ascii="Copperplate Gothic Bold" w:hAnsi="Copperplate Gothic Bold"/>
                <w:color w:val="333399"/>
                <w:sz w:val="32"/>
              </w:rPr>
              <w:t xml:space="preserve"> </w:t>
            </w:r>
            <w:r w:rsidR="004B00C8" w:rsidRPr="002B4085">
              <w:rPr>
                <w:rFonts w:ascii="Copperplate Gothic Bold" w:hAnsi="Copperplate Gothic Bold"/>
                <w:color w:val="333399"/>
              </w:rPr>
              <w:t>Department of Social Services</w:t>
            </w:r>
            <w:r w:rsidR="00064FF8">
              <w:rPr>
                <w:rFonts w:ascii="Copperplate Gothic Bold" w:hAnsi="Copperplate Gothic Bold"/>
                <w:color w:val="333399"/>
                <w:sz w:val="32"/>
              </w:rPr>
              <w:br/>
            </w:r>
            <w:r w:rsidR="00FD4FF1">
              <w:rPr>
                <w:rFonts w:ascii="Copperplate Gothic Bold" w:hAnsi="Copperplate Gothic Bold"/>
                <w:color w:val="333399"/>
                <w:sz w:val="32"/>
              </w:rPr>
              <w:t xml:space="preserve">   </w:t>
            </w:r>
            <w:r>
              <w:rPr>
                <w:rFonts w:ascii="Copperplate Gothic Bold" w:hAnsi="Copperplate Gothic Bold"/>
                <w:color w:val="333399"/>
                <w:sz w:val="32"/>
              </w:rPr>
              <w:t xml:space="preserve"> </w:t>
            </w:r>
            <w:r w:rsidR="004B00C8">
              <w:rPr>
                <w:rFonts w:ascii="Copperplate Gothic Light" w:hAnsi="Copperplate Gothic Light"/>
                <w:color w:val="333399"/>
                <w:sz w:val="16"/>
              </w:rPr>
              <w:t>1000 North First Street, Suite 2</w:t>
            </w:r>
          </w:p>
          <w:p w:rsidR="00064FF8" w:rsidRDefault="00A36BDB">
            <w:pPr>
              <w:jc w:val="center"/>
              <w:rPr>
                <w:rFonts w:ascii="Copperplate Gothic Light" w:hAnsi="Copperplate Gothic Light"/>
                <w:color w:val="333399"/>
                <w:sz w:val="18"/>
              </w:rPr>
            </w:pP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smartTag w:uri="urn:schemas-microsoft-com:office:smarttags" w:element="place">
              <w:smartTag w:uri="urn:schemas-microsoft-com:office:smarttags" w:element="City">
                <w:r w:rsidR="00064FF8">
                  <w:rPr>
                    <w:rFonts w:ascii="Copperplate Gothic Light" w:hAnsi="Copperplate Gothic Light"/>
                    <w:color w:val="333399"/>
                    <w:sz w:val="18"/>
                  </w:rPr>
                  <w:t>ALBEMARLE</w:t>
                </w:r>
              </w:smartTag>
              <w:r w:rsidR="00064FF8">
                <w:rPr>
                  <w:rFonts w:ascii="Copperplate Gothic Light" w:hAnsi="Copperplate Gothic Light"/>
                  <w:color w:val="333399"/>
                  <w:sz w:val="18"/>
                </w:rPr>
                <w:t xml:space="preserve">,  </w:t>
              </w:r>
              <w:smartTag w:uri="urn:schemas-microsoft-com:office:smarttags" w:element="State">
                <w:r w:rsidR="00064FF8">
                  <w:rPr>
                    <w:rFonts w:ascii="Copperplate Gothic Light" w:hAnsi="Copperplate Gothic Light"/>
                    <w:color w:val="333399"/>
                    <w:sz w:val="18"/>
                  </w:rPr>
                  <w:t>NORTH CAROLINA</w:t>
                </w:r>
              </w:smartTag>
              <w:r w:rsidR="00064FF8">
                <w:rPr>
                  <w:rFonts w:ascii="Copperplate Gothic Light" w:hAnsi="Copperplate Gothic Light"/>
                  <w:color w:val="333399"/>
                  <w:sz w:val="18"/>
                </w:rPr>
                <w:br/>
              </w:r>
              <w:r w:rsidR="00FD4FF1">
                <w:rPr>
                  <w:rFonts w:ascii="Copperplate Gothic Light" w:hAnsi="Copperplate Gothic Light"/>
                  <w:color w:val="333399"/>
                  <w:sz w:val="18"/>
                </w:rPr>
                <w:t xml:space="preserve">   </w:t>
              </w:r>
              <w:r>
                <w:rPr>
                  <w:rFonts w:ascii="Copperplate Gothic Light" w:hAnsi="Copperplate Gothic Light"/>
                  <w:color w:val="333399"/>
                  <w:sz w:val="18"/>
                </w:rPr>
                <w:t xml:space="preserve"> </w:t>
              </w:r>
              <w:smartTag w:uri="urn:schemas-microsoft-com:office:smarttags" w:element="PostalCode">
                <w:r w:rsidR="00064FF8">
                  <w:rPr>
                    <w:rFonts w:ascii="Copperplate Gothic Light" w:hAnsi="Copperplate Gothic Light"/>
                    <w:color w:val="333399"/>
                    <w:sz w:val="18"/>
                  </w:rPr>
                  <w:t>28001</w:t>
                </w:r>
              </w:smartTag>
            </w:smartTag>
            <w:r w:rsidR="00064FF8">
              <w:rPr>
                <w:rFonts w:ascii="Copperplate Gothic Light" w:hAnsi="Copperplate Gothic Light"/>
                <w:color w:val="333399"/>
                <w:sz w:val="18"/>
              </w:rPr>
              <w:br/>
            </w: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hyperlink r:id="rId8" w:history="1">
              <w:r w:rsidR="004B00C8" w:rsidRPr="00676B27">
                <w:rPr>
                  <w:rStyle w:val="Hyperlink"/>
                  <w:rFonts w:ascii="Copperplate Gothic Light" w:hAnsi="Copperplate Gothic Light"/>
                  <w:sz w:val="18"/>
                </w:rPr>
                <w:t>www.stanlydss.com</w:t>
              </w:r>
            </w:hyperlink>
          </w:p>
          <w:p w:rsidR="004B00C8" w:rsidRDefault="004B00C8">
            <w:pPr>
              <w:jc w:val="center"/>
              <w:rPr>
                <w:rFonts w:ascii="Copperplate Gothic Light" w:hAnsi="Copperplate Gothic Light"/>
                <w:color w:val="333399"/>
                <w:sz w:val="18"/>
              </w:rPr>
            </w:pPr>
          </w:p>
          <w:p w:rsidR="004B00C8" w:rsidRPr="002B4085" w:rsidRDefault="00FD4FF1">
            <w:pPr>
              <w:jc w:val="center"/>
              <w:rPr>
                <w:rFonts w:ascii="Copperplate Gothic Light" w:hAnsi="Copperplate Gothic Light"/>
                <w:color w:val="333399"/>
                <w:sz w:val="16"/>
                <w:szCs w:val="16"/>
              </w:rPr>
            </w:pPr>
            <w:r>
              <w:rPr>
                <w:rFonts w:ascii="Copperplate Gothic Light" w:hAnsi="Copperplate Gothic Light"/>
                <w:color w:val="333399"/>
                <w:sz w:val="16"/>
                <w:szCs w:val="16"/>
              </w:rPr>
              <w:t xml:space="preserve">   </w:t>
            </w:r>
            <w:r w:rsidRPr="002B4085">
              <w:rPr>
                <w:rFonts w:ascii="Copperplate Gothic Light" w:hAnsi="Copperplate Gothic Light"/>
                <w:color w:val="333399"/>
                <w:sz w:val="16"/>
                <w:szCs w:val="16"/>
              </w:rPr>
              <w:t xml:space="preserve"> </w:t>
            </w:r>
            <w:r w:rsidR="00A36BDB" w:rsidRPr="002B4085">
              <w:rPr>
                <w:rFonts w:ascii="Copperplate Gothic Light" w:hAnsi="Copperplate Gothic Light"/>
                <w:color w:val="333399"/>
                <w:sz w:val="16"/>
                <w:szCs w:val="16"/>
              </w:rPr>
              <w:t xml:space="preserve"> </w:t>
            </w:r>
            <w:r w:rsidR="004B00C8" w:rsidRPr="002B4085">
              <w:rPr>
                <w:rFonts w:ascii="Copperplate Gothic Light" w:hAnsi="Copperplate Gothic Light"/>
                <w:color w:val="333399"/>
                <w:sz w:val="16"/>
                <w:szCs w:val="16"/>
              </w:rPr>
              <w:t xml:space="preserve">(704)982-6100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Fax (704) 983-5818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Courier # 03-23-02</w:t>
            </w:r>
          </w:p>
          <w:p w:rsidR="00596741" w:rsidRDefault="005305A7">
            <w:pPr>
              <w:jc w:val="center"/>
              <w:rPr>
                <w:rFonts w:ascii="Copperplate Gothic Light" w:hAnsi="Copperplate Gothic Light" w:cs="Times New Roman"/>
                <w:color w:val="333399"/>
                <w:sz w:val="14"/>
                <w:szCs w:val="14"/>
              </w:rPr>
            </w:pPr>
            <w:r>
              <w:rPr>
                <w:rFonts w:ascii="Copperplate Gothic Light" w:hAnsi="Copperplate Gothic Light"/>
                <w:color w:val="333399"/>
                <w:sz w:val="14"/>
                <w:szCs w:val="14"/>
              </w:rPr>
              <w:t>CPS FAX (704) 983-2724</w:t>
            </w:r>
            <w:r w:rsidR="002B4085" w:rsidRPr="002B4085">
              <w:rPr>
                <w:rFonts w:ascii="Copperplate Gothic Light" w:hAnsi="Copperplate Gothic Light"/>
                <w:color w:val="333399"/>
                <w:sz w:val="14"/>
                <w:szCs w:val="14"/>
              </w:rPr>
              <w:t xml:space="preserve">  </w:t>
            </w:r>
            <w:r w:rsidR="002B4085" w:rsidRPr="002B4085">
              <w:rPr>
                <w:rFonts w:cs="Times New Roman"/>
                <w:color w:val="333399"/>
                <w:sz w:val="14"/>
                <w:szCs w:val="14"/>
              </w:rPr>
              <w:t>●</w:t>
            </w:r>
            <w:r w:rsidR="002B4085" w:rsidRPr="002B4085">
              <w:rPr>
                <w:rFonts w:ascii="Copperplate Gothic Light" w:hAnsi="Copperplate Gothic Light" w:cs="Times New Roman"/>
                <w:color w:val="333399"/>
                <w:sz w:val="14"/>
                <w:szCs w:val="14"/>
              </w:rPr>
              <w:t xml:space="preserve"> </w:t>
            </w:r>
          </w:p>
          <w:p w:rsidR="002B4085" w:rsidRPr="002B4085" w:rsidRDefault="002B4085">
            <w:pPr>
              <w:jc w:val="center"/>
              <w:rPr>
                <w:rFonts w:ascii="Copperplate Gothic Bold" w:hAnsi="Copperplate Gothic Bold"/>
                <w:color w:val="333399"/>
                <w:sz w:val="14"/>
                <w:szCs w:val="14"/>
              </w:rPr>
            </w:pPr>
            <w:r w:rsidRPr="002B4085">
              <w:rPr>
                <w:rFonts w:ascii="Copperplate Gothic Light" w:hAnsi="Copperplate Gothic Light" w:cs="Times New Roman"/>
                <w:color w:val="333399"/>
                <w:sz w:val="14"/>
                <w:szCs w:val="14"/>
              </w:rPr>
              <w:t>Foster Care/ Adult Services  FAX (704) 986-7499</w:t>
            </w:r>
          </w:p>
        </w:tc>
        <w:tc>
          <w:tcPr>
            <w:tcW w:w="2880" w:type="dxa"/>
          </w:tcPr>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C223D1" w:rsidRPr="007C3E0E" w:rsidRDefault="00596741" w:rsidP="00B53B22">
            <w:pPr>
              <w:ind w:right="-198"/>
              <w:rPr>
                <w:rFonts w:ascii="Copperplate Gothic Bold" w:hAnsi="Copperplate Gothic Bold"/>
                <w:color w:val="333399"/>
                <w:sz w:val="20"/>
                <w:szCs w:val="20"/>
              </w:rPr>
            </w:pPr>
            <w:r w:rsidRPr="007C3E0E">
              <w:rPr>
                <w:rFonts w:ascii="Copperplate Gothic Bold" w:hAnsi="Copperplate Gothic Bold"/>
                <w:color w:val="333399"/>
                <w:sz w:val="20"/>
                <w:szCs w:val="20"/>
              </w:rPr>
              <w:t>D</w:t>
            </w:r>
            <w:r w:rsidR="00C223D1" w:rsidRPr="007C3E0E">
              <w:rPr>
                <w:rFonts w:ascii="Copperplate Gothic Bold" w:hAnsi="Copperplate Gothic Bold"/>
                <w:color w:val="333399"/>
                <w:sz w:val="20"/>
                <w:szCs w:val="20"/>
              </w:rPr>
              <w:t xml:space="preserve">olly Huffman Clayton </w:t>
            </w:r>
          </w:p>
          <w:p w:rsidR="00C223D1" w:rsidRPr="007C3E0E" w:rsidRDefault="00C223D1" w:rsidP="00C223D1">
            <w:pPr>
              <w:jc w:val="center"/>
              <w:rPr>
                <w:rFonts w:ascii="Copperplate Gothic Bold" w:hAnsi="Copperplate Gothic Bold"/>
                <w:color w:val="333399"/>
                <w:sz w:val="16"/>
                <w:szCs w:val="16"/>
              </w:rPr>
            </w:pPr>
            <w:r w:rsidRPr="007C3E0E">
              <w:rPr>
                <w:rFonts w:ascii="Copperplate Gothic Bold" w:hAnsi="Copperplate Gothic Bold"/>
                <w:color w:val="333399"/>
                <w:sz w:val="16"/>
                <w:szCs w:val="16"/>
              </w:rPr>
              <w:t>MSW, LCSW</w:t>
            </w:r>
          </w:p>
          <w:p w:rsidR="00FD4FF1" w:rsidRPr="007C3E0E" w:rsidRDefault="00FD4FF1" w:rsidP="00FD4FF1">
            <w:pPr>
              <w:jc w:val="center"/>
              <w:rPr>
                <w:rFonts w:ascii="Copperplate Gothic Bold" w:hAnsi="Copperplate Gothic Bold"/>
                <w:color w:val="0000FF"/>
                <w:sz w:val="18"/>
                <w:szCs w:val="18"/>
              </w:rPr>
            </w:pPr>
            <w:r w:rsidRPr="007C3E0E">
              <w:rPr>
                <w:rFonts w:ascii="Copperplate Gothic Bold" w:hAnsi="Copperplate Gothic Bold"/>
                <w:color w:val="333399"/>
                <w:sz w:val="18"/>
                <w:szCs w:val="18"/>
              </w:rPr>
              <w:t>Director</w:t>
            </w:r>
          </w:p>
          <w:p w:rsidR="00064FF8" w:rsidRDefault="00064FF8" w:rsidP="00A36BDB">
            <w:pPr>
              <w:jc w:val="center"/>
              <w:rPr>
                <w:rFonts w:cs="Times New Roman"/>
                <w:color w:val="333399"/>
                <w:sz w:val="18"/>
              </w:rPr>
            </w:pPr>
          </w:p>
        </w:tc>
      </w:tr>
    </w:tbl>
    <w:p w:rsidR="00380189" w:rsidRDefault="00380189" w:rsidP="008020C9"/>
    <w:p w:rsidR="00462F93" w:rsidRDefault="00462F93" w:rsidP="00FD2504">
      <w:pPr>
        <w:pStyle w:val="Header"/>
        <w:tabs>
          <w:tab w:val="clear" w:pos="4320"/>
          <w:tab w:val="clear" w:pos="8640"/>
        </w:tabs>
      </w:pPr>
    </w:p>
    <w:p w:rsidR="00462F93" w:rsidRPr="002448FD" w:rsidRDefault="00462F93" w:rsidP="00462F93">
      <w:pPr>
        <w:tabs>
          <w:tab w:val="left" w:pos="-360"/>
        </w:tabs>
        <w:ind w:left="-360" w:right="-360"/>
        <w:jc w:val="center"/>
        <w:rPr>
          <w:b/>
          <w:sz w:val="20"/>
          <w:szCs w:val="20"/>
          <w:u w:val="single"/>
        </w:rPr>
      </w:pPr>
      <w:r w:rsidRPr="002448FD">
        <w:rPr>
          <w:b/>
          <w:sz w:val="20"/>
          <w:szCs w:val="20"/>
          <w:u w:val="single"/>
        </w:rPr>
        <w:t>JOB OPPORTUNITY</w:t>
      </w:r>
    </w:p>
    <w:p w:rsidR="00462F93" w:rsidRPr="002448FD" w:rsidRDefault="00462F93" w:rsidP="00462F93">
      <w:pPr>
        <w:tabs>
          <w:tab w:val="left" w:pos="-360"/>
        </w:tabs>
        <w:ind w:left="-360" w:right="-360"/>
        <w:jc w:val="center"/>
        <w:rPr>
          <w:sz w:val="20"/>
          <w:szCs w:val="20"/>
        </w:rPr>
      </w:pPr>
    </w:p>
    <w:p w:rsidR="00462F93" w:rsidRPr="002448FD" w:rsidRDefault="00462F93" w:rsidP="00462F93">
      <w:pPr>
        <w:tabs>
          <w:tab w:val="left" w:pos="-360"/>
        </w:tabs>
        <w:ind w:left="-360" w:right="-360"/>
        <w:rPr>
          <w:sz w:val="20"/>
          <w:szCs w:val="20"/>
        </w:rPr>
      </w:pPr>
      <w:r w:rsidRPr="002448FD">
        <w:rPr>
          <w:b/>
          <w:sz w:val="20"/>
          <w:szCs w:val="20"/>
        </w:rPr>
        <w:t>POSITION:</w:t>
      </w:r>
      <w:r w:rsidRPr="002448FD">
        <w:rPr>
          <w:b/>
          <w:sz w:val="20"/>
          <w:szCs w:val="20"/>
        </w:rPr>
        <w:tab/>
      </w:r>
      <w:r w:rsidRPr="002448FD">
        <w:rPr>
          <w:b/>
          <w:sz w:val="20"/>
          <w:szCs w:val="20"/>
        </w:rPr>
        <w:tab/>
      </w:r>
      <w:r w:rsidRPr="002448FD">
        <w:rPr>
          <w:b/>
          <w:sz w:val="20"/>
          <w:szCs w:val="20"/>
        </w:rPr>
        <w:tab/>
      </w:r>
      <w:r w:rsidRPr="002448FD">
        <w:rPr>
          <w:b/>
          <w:sz w:val="20"/>
          <w:szCs w:val="20"/>
        </w:rPr>
        <w:tab/>
      </w:r>
      <w:r w:rsidRPr="002448FD">
        <w:rPr>
          <w:sz w:val="20"/>
          <w:szCs w:val="20"/>
        </w:rPr>
        <w:t>Social Worker II (Adult Services Unit)</w:t>
      </w:r>
    </w:p>
    <w:p w:rsidR="00462F93" w:rsidRPr="002448FD" w:rsidRDefault="00462F93" w:rsidP="00462F93">
      <w:pPr>
        <w:tabs>
          <w:tab w:val="left" w:pos="-360"/>
        </w:tabs>
        <w:ind w:left="-360" w:right="-360"/>
        <w:rPr>
          <w:sz w:val="20"/>
          <w:szCs w:val="20"/>
        </w:rPr>
      </w:pPr>
    </w:p>
    <w:p w:rsidR="00462F93" w:rsidRPr="00882BFD" w:rsidRDefault="00462F93" w:rsidP="00462F93">
      <w:pPr>
        <w:tabs>
          <w:tab w:val="left" w:pos="-360"/>
        </w:tabs>
        <w:ind w:left="-360" w:right="-360"/>
        <w:rPr>
          <w:sz w:val="20"/>
          <w:szCs w:val="20"/>
        </w:rPr>
      </w:pPr>
      <w:r w:rsidRPr="002448FD">
        <w:rPr>
          <w:b/>
          <w:sz w:val="20"/>
          <w:szCs w:val="20"/>
        </w:rPr>
        <w:t>LOCATION OF POSITION:</w:t>
      </w:r>
      <w:r w:rsidRPr="002448FD">
        <w:rPr>
          <w:b/>
          <w:sz w:val="20"/>
          <w:szCs w:val="20"/>
        </w:rPr>
        <w:tab/>
      </w:r>
      <w:r w:rsidRPr="002448FD">
        <w:rPr>
          <w:sz w:val="20"/>
          <w:szCs w:val="20"/>
        </w:rPr>
        <w:tab/>
      </w:r>
      <w:r w:rsidRPr="00882BFD">
        <w:rPr>
          <w:sz w:val="20"/>
          <w:szCs w:val="20"/>
        </w:rPr>
        <w:t>1000 North First St., Suite 2</w:t>
      </w:r>
    </w:p>
    <w:p w:rsidR="00462F93" w:rsidRPr="00882BFD" w:rsidRDefault="00462F93" w:rsidP="00462F93">
      <w:pPr>
        <w:tabs>
          <w:tab w:val="left" w:pos="-360"/>
        </w:tabs>
        <w:ind w:left="-360" w:right="-360"/>
        <w:rPr>
          <w:sz w:val="20"/>
          <w:szCs w:val="20"/>
        </w:rPr>
      </w:pPr>
      <w:r w:rsidRPr="00882BFD">
        <w:rPr>
          <w:sz w:val="20"/>
          <w:szCs w:val="20"/>
        </w:rPr>
        <w:tab/>
      </w:r>
      <w:r w:rsidRPr="00882BFD">
        <w:rPr>
          <w:sz w:val="20"/>
          <w:szCs w:val="20"/>
        </w:rPr>
        <w:tab/>
      </w:r>
      <w:r w:rsidRPr="00882BFD">
        <w:rPr>
          <w:sz w:val="20"/>
          <w:szCs w:val="20"/>
        </w:rPr>
        <w:tab/>
      </w:r>
      <w:r w:rsidRPr="00882BFD">
        <w:rPr>
          <w:sz w:val="20"/>
          <w:szCs w:val="20"/>
        </w:rPr>
        <w:tab/>
      </w:r>
      <w:r w:rsidRPr="00882BFD">
        <w:rPr>
          <w:sz w:val="20"/>
          <w:szCs w:val="20"/>
        </w:rPr>
        <w:tab/>
        <w:t>Albemarle, NC 28001</w:t>
      </w:r>
    </w:p>
    <w:p w:rsidR="00462F93" w:rsidRPr="002448FD" w:rsidRDefault="00462F93" w:rsidP="00462F93">
      <w:pPr>
        <w:tabs>
          <w:tab w:val="left" w:pos="-360"/>
        </w:tabs>
        <w:ind w:left="-360" w:right="-360"/>
        <w:rPr>
          <w:sz w:val="20"/>
          <w:szCs w:val="20"/>
        </w:rPr>
      </w:pPr>
    </w:p>
    <w:p w:rsidR="00462F93" w:rsidRPr="002448FD" w:rsidRDefault="00462F93" w:rsidP="00462F93">
      <w:pPr>
        <w:tabs>
          <w:tab w:val="left" w:pos="-360"/>
        </w:tabs>
        <w:ind w:left="-360" w:right="-360"/>
        <w:rPr>
          <w:sz w:val="20"/>
          <w:szCs w:val="20"/>
        </w:rPr>
      </w:pPr>
      <w:r w:rsidRPr="002448FD">
        <w:rPr>
          <w:b/>
          <w:sz w:val="20"/>
          <w:szCs w:val="20"/>
        </w:rPr>
        <w:t>SALARY:</w:t>
      </w:r>
      <w:r w:rsidRPr="002448FD">
        <w:rPr>
          <w:b/>
          <w:sz w:val="20"/>
          <w:szCs w:val="20"/>
        </w:rPr>
        <w:tab/>
      </w:r>
      <w:r w:rsidRPr="002448FD">
        <w:rPr>
          <w:sz w:val="20"/>
          <w:szCs w:val="20"/>
        </w:rPr>
        <w:tab/>
      </w:r>
      <w:r w:rsidRPr="002448FD">
        <w:rPr>
          <w:sz w:val="20"/>
          <w:szCs w:val="20"/>
        </w:rPr>
        <w:tab/>
      </w:r>
      <w:r w:rsidRPr="002448FD">
        <w:rPr>
          <w:sz w:val="20"/>
          <w:szCs w:val="20"/>
        </w:rPr>
        <w:tab/>
        <w:t>$</w:t>
      </w:r>
      <w:r w:rsidR="00D20275">
        <w:rPr>
          <w:sz w:val="20"/>
          <w:szCs w:val="20"/>
        </w:rPr>
        <w:t>39,971</w:t>
      </w:r>
      <w:r w:rsidRPr="002448FD">
        <w:rPr>
          <w:sz w:val="20"/>
          <w:szCs w:val="20"/>
        </w:rPr>
        <w:t xml:space="preserve"> - Salary posted is for fully qualified applicant</w:t>
      </w:r>
    </w:p>
    <w:p w:rsidR="00462F93" w:rsidRPr="002448FD" w:rsidRDefault="00462F93" w:rsidP="00462F93">
      <w:pPr>
        <w:tabs>
          <w:tab w:val="left" w:pos="-360"/>
        </w:tabs>
        <w:ind w:left="-360" w:right="-360"/>
        <w:rPr>
          <w:sz w:val="20"/>
          <w:szCs w:val="20"/>
        </w:rPr>
      </w:pPr>
    </w:p>
    <w:p w:rsidR="00462F93" w:rsidRPr="00D36CA9" w:rsidRDefault="00462F93" w:rsidP="00462F93">
      <w:pPr>
        <w:tabs>
          <w:tab w:val="left" w:pos="-360"/>
        </w:tabs>
        <w:ind w:left="-360" w:right="-360"/>
        <w:rPr>
          <w:color w:val="FF0000"/>
          <w:sz w:val="20"/>
          <w:szCs w:val="20"/>
        </w:rPr>
      </w:pPr>
      <w:r w:rsidRPr="002448FD">
        <w:rPr>
          <w:b/>
          <w:sz w:val="20"/>
          <w:szCs w:val="20"/>
        </w:rPr>
        <w:t>POSITION AVAILABLE:</w:t>
      </w:r>
      <w:r w:rsidRPr="002448FD">
        <w:rPr>
          <w:sz w:val="20"/>
          <w:szCs w:val="20"/>
        </w:rPr>
        <w:tab/>
      </w:r>
      <w:r w:rsidRPr="002448FD">
        <w:rPr>
          <w:sz w:val="20"/>
          <w:szCs w:val="20"/>
        </w:rPr>
        <w:tab/>
      </w:r>
      <w:r w:rsidR="00D20275">
        <w:rPr>
          <w:sz w:val="20"/>
          <w:szCs w:val="20"/>
        </w:rPr>
        <w:t>July 15, 2021</w:t>
      </w:r>
    </w:p>
    <w:p w:rsidR="00462F93" w:rsidRPr="002448FD" w:rsidRDefault="00462F93" w:rsidP="00462F93">
      <w:pPr>
        <w:tabs>
          <w:tab w:val="left" w:pos="-360"/>
        </w:tabs>
        <w:ind w:left="-360" w:right="-360"/>
        <w:rPr>
          <w:sz w:val="20"/>
          <w:szCs w:val="20"/>
        </w:rPr>
      </w:pPr>
    </w:p>
    <w:p w:rsidR="00462F93" w:rsidRPr="00882BFD" w:rsidRDefault="00462F93" w:rsidP="00462F93">
      <w:pPr>
        <w:tabs>
          <w:tab w:val="left" w:pos="-360"/>
        </w:tabs>
        <w:ind w:left="-360" w:right="-360"/>
        <w:rPr>
          <w:sz w:val="18"/>
          <w:szCs w:val="18"/>
        </w:rPr>
      </w:pPr>
      <w:r w:rsidRPr="00882BFD">
        <w:rPr>
          <w:b/>
          <w:sz w:val="18"/>
          <w:szCs w:val="18"/>
          <w:u w:val="single"/>
        </w:rPr>
        <w:t>DUTIES/RESPONSIBILITIES:</w:t>
      </w:r>
      <w:r w:rsidRPr="00882BFD">
        <w:rPr>
          <w:sz w:val="18"/>
          <w:szCs w:val="18"/>
        </w:rPr>
        <w:t xml:space="preserve">   This Social Worker II position is responsible for providing intake services for a broad range of social work programs in the agency.  The worker assesses problems clients identify, counsels with them regarding possible solutions or refers clients to resources available in the community.  The worker will take and process applications for</w:t>
      </w:r>
      <w:r>
        <w:rPr>
          <w:sz w:val="18"/>
          <w:szCs w:val="18"/>
        </w:rPr>
        <w:t xml:space="preserve"> Energy and </w:t>
      </w:r>
      <w:r w:rsidRPr="00882BFD">
        <w:rPr>
          <w:sz w:val="18"/>
          <w:szCs w:val="18"/>
        </w:rPr>
        <w:t>Emergency Assistance Program</w:t>
      </w:r>
      <w:r>
        <w:rPr>
          <w:sz w:val="18"/>
          <w:szCs w:val="18"/>
        </w:rPr>
        <w:t>s.  They will</w:t>
      </w:r>
      <w:r w:rsidRPr="00882BFD">
        <w:rPr>
          <w:sz w:val="18"/>
          <w:szCs w:val="18"/>
        </w:rPr>
        <w:t xml:space="preserve"> refer clients to other agencies/programs that can provide possible assistance</w:t>
      </w:r>
      <w:r w:rsidRPr="00882BFD">
        <w:rPr>
          <w:color w:val="auto"/>
          <w:sz w:val="18"/>
          <w:szCs w:val="18"/>
        </w:rPr>
        <w:t xml:space="preserve">.   This worker will serve in the </w:t>
      </w:r>
      <w:r>
        <w:rPr>
          <w:color w:val="auto"/>
          <w:sz w:val="18"/>
          <w:szCs w:val="18"/>
        </w:rPr>
        <w:t xml:space="preserve">afterhours </w:t>
      </w:r>
      <w:r w:rsidRPr="00882BFD">
        <w:rPr>
          <w:color w:val="auto"/>
          <w:sz w:val="18"/>
          <w:szCs w:val="18"/>
        </w:rPr>
        <w:t>on-call rotation</w:t>
      </w:r>
      <w:r>
        <w:rPr>
          <w:color w:val="auto"/>
          <w:sz w:val="18"/>
          <w:szCs w:val="18"/>
        </w:rPr>
        <w:t>. D</w:t>
      </w:r>
      <w:r w:rsidRPr="00882BFD">
        <w:rPr>
          <w:color w:val="auto"/>
          <w:sz w:val="18"/>
          <w:szCs w:val="18"/>
        </w:rPr>
        <w:t xml:space="preserve">uring office hours </w:t>
      </w:r>
      <w:r>
        <w:rPr>
          <w:color w:val="auto"/>
          <w:sz w:val="18"/>
          <w:szCs w:val="18"/>
        </w:rPr>
        <w:t xml:space="preserve">this worker will serve </w:t>
      </w:r>
      <w:r w:rsidRPr="00882BFD">
        <w:rPr>
          <w:color w:val="auto"/>
          <w:sz w:val="18"/>
          <w:szCs w:val="18"/>
        </w:rPr>
        <w:t xml:space="preserve">as back-up for Adult Protective Services to take reports and initiate evaluations of protective services reports.  This position provides </w:t>
      </w:r>
      <w:r>
        <w:rPr>
          <w:color w:val="auto"/>
          <w:sz w:val="18"/>
          <w:szCs w:val="18"/>
        </w:rPr>
        <w:t xml:space="preserve">representative </w:t>
      </w:r>
      <w:r>
        <w:rPr>
          <w:sz w:val="18"/>
          <w:szCs w:val="18"/>
        </w:rPr>
        <w:t>payee services and maintains a SA In-Home caseload.</w:t>
      </w:r>
      <w:r w:rsidRPr="00882BFD">
        <w:rPr>
          <w:sz w:val="18"/>
          <w:szCs w:val="18"/>
        </w:rPr>
        <w:t xml:space="preserve">  Position may be assigned other related duties and activities as deemed appropriate by the supervisor.   Competency in computer skills required. </w:t>
      </w:r>
    </w:p>
    <w:p w:rsidR="00462F93" w:rsidRPr="00882BFD" w:rsidRDefault="00462F93" w:rsidP="00462F93">
      <w:pPr>
        <w:tabs>
          <w:tab w:val="left" w:pos="-360"/>
        </w:tabs>
        <w:ind w:left="-360" w:right="-360"/>
        <w:rPr>
          <w:b/>
          <w:sz w:val="18"/>
          <w:szCs w:val="18"/>
          <w:u w:val="single"/>
        </w:rPr>
      </w:pPr>
    </w:p>
    <w:p w:rsidR="00462F93" w:rsidRPr="00882BFD" w:rsidRDefault="00462F93" w:rsidP="00462F93">
      <w:pPr>
        <w:tabs>
          <w:tab w:val="left" w:pos="-360"/>
        </w:tabs>
        <w:ind w:left="-360" w:right="-360"/>
        <w:rPr>
          <w:sz w:val="18"/>
          <w:szCs w:val="18"/>
        </w:rPr>
      </w:pPr>
      <w:r w:rsidRPr="00882BFD">
        <w:rPr>
          <w:sz w:val="18"/>
          <w:szCs w:val="18"/>
        </w:rPr>
        <w:t xml:space="preserve">Worker must possess a working knowledge of community resources and demonstrate a variety of assessment, problem-solving and crisis counseling skills. </w:t>
      </w:r>
    </w:p>
    <w:p w:rsidR="00462F93" w:rsidRPr="00882BFD" w:rsidRDefault="00462F93" w:rsidP="00462F93">
      <w:pPr>
        <w:tabs>
          <w:tab w:val="left" w:pos="-360"/>
        </w:tabs>
        <w:ind w:left="-360" w:right="-360"/>
        <w:rPr>
          <w:sz w:val="18"/>
          <w:szCs w:val="18"/>
        </w:rPr>
      </w:pPr>
    </w:p>
    <w:p w:rsidR="00493F45" w:rsidRPr="006A153C" w:rsidRDefault="006F7E3A" w:rsidP="00493F45">
      <w:pPr>
        <w:ind w:left="-360"/>
        <w:rPr>
          <w:sz w:val="18"/>
          <w:szCs w:val="18"/>
        </w:rPr>
      </w:pPr>
      <w:r w:rsidRPr="006F7E3A">
        <w:rPr>
          <w:b/>
          <w:sz w:val="18"/>
          <w:szCs w:val="18"/>
          <w:u w:val="single"/>
        </w:rPr>
        <w:t>MINIMUM TRAINING AND EXPERIENCE REQUIREMENTS</w:t>
      </w:r>
      <w:r w:rsidR="00493F45" w:rsidRPr="00493F45">
        <w:rPr>
          <w:sz w:val="18"/>
          <w:szCs w:val="18"/>
        </w:rPr>
        <w:t xml:space="preserve"> </w:t>
      </w:r>
      <w:r w:rsidR="00493F45" w:rsidRPr="006A153C">
        <w:rPr>
          <w:sz w:val="18"/>
          <w:szCs w:val="18"/>
        </w:rPr>
        <w:t>Bachelor's degree in social work from an accredited school of social work; Bachelor's degree in a human services field from an accredited college or university and one year directly related experience; Bachelor's degree from an accredited college or university and two years directly related experience.</w:t>
      </w:r>
    </w:p>
    <w:p w:rsidR="00493F45" w:rsidRPr="006A153C" w:rsidRDefault="00493F45" w:rsidP="00493F45">
      <w:pPr>
        <w:rPr>
          <w:sz w:val="18"/>
          <w:szCs w:val="18"/>
        </w:rPr>
      </w:pPr>
    </w:p>
    <w:p w:rsidR="00493F45" w:rsidRPr="006A153C" w:rsidRDefault="00493F45" w:rsidP="00493F45">
      <w:pPr>
        <w:ind w:left="-360" w:right="18"/>
        <w:rPr>
          <w:sz w:val="18"/>
          <w:szCs w:val="18"/>
        </w:rPr>
      </w:pPr>
      <w:r w:rsidRPr="006A153C">
        <w:rPr>
          <w:sz w:val="18"/>
          <w:szCs w:val="18"/>
        </w:rPr>
        <w:t>Applicants who meet the qualifications listed for the Social Worker II will be given first consideration.  Also, those with a Social Worker degree from an accredited school of social work will be given preference; however, anyone who has a Human Services Degree or a 4-year degree may apply as “work against appointments” and will be considered.</w:t>
      </w:r>
    </w:p>
    <w:p w:rsidR="00493F45" w:rsidRPr="006A153C" w:rsidRDefault="00493F45" w:rsidP="00493F45">
      <w:pPr>
        <w:ind w:left="-630" w:right="504"/>
        <w:rPr>
          <w:sz w:val="18"/>
          <w:szCs w:val="18"/>
        </w:rPr>
      </w:pPr>
    </w:p>
    <w:p w:rsidR="006F7E3A" w:rsidRPr="006F7E3A" w:rsidRDefault="006F7E3A" w:rsidP="006F7E3A">
      <w:pPr>
        <w:tabs>
          <w:tab w:val="left" w:pos="2430"/>
        </w:tabs>
        <w:ind w:left="-360" w:right="-360"/>
        <w:rPr>
          <w:b/>
          <w:sz w:val="18"/>
          <w:szCs w:val="18"/>
          <w:u w:val="single"/>
        </w:rPr>
      </w:pPr>
    </w:p>
    <w:p w:rsidR="006F7E3A" w:rsidRPr="006F7E3A" w:rsidRDefault="006F7E3A" w:rsidP="006F7E3A">
      <w:pPr>
        <w:ind w:left="-360" w:right="-360"/>
        <w:rPr>
          <w:sz w:val="18"/>
          <w:szCs w:val="18"/>
        </w:rPr>
      </w:pPr>
      <w:r w:rsidRPr="006F7E3A">
        <w:rPr>
          <w:b/>
          <w:sz w:val="18"/>
          <w:szCs w:val="18"/>
          <w:u w:val="single"/>
        </w:rPr>
        <w:t>ADDITIONAL REQUIREMENTS</w:t>
      </w:r>
      <w:r w:rsidRPr="006F7E3A">
        <w:rPr>
          <w:sz w:val="18"/>
          <w:szCs w:val="18"/>
        </w:rPr>
        <w:t>: Must have valid NC driver’s license and reliable transportation.  All applicants tentatively selected for this position will be required to submit to a urinalysis to screen for illegal drug use.  A criminal records check and a driver’s license check will be conducted</w:t>
      </w:r>
      <w:r w:rsidRPr="006F7E3A">
        <w:rPr>
          <w:color w:val="auto"/>
          <w:sz w:val="18"/>
          <w:szCs w:val="18"/>
        </w:rPr>
        <w:t xml:space="preserve">.  </w:t>
      </w:r>
      <w:r w:rsidRPr="006F7E3A">
        <w:rPr>
          <w:bCs/>
          <w:color w:val="auto"/>
          <w:sz w:val="18"/>
          <w:szCs w:val="18"/>
        </w:rPr>
        <w:t>Computer skills required</w:t>
      </w:r>
      <w:r w:rsidRPr="006F7E3A">
        <w:rPr>
          <w:sz w:val="18"/>
          <w:szCs w:val="18"/>
        </w:rPr>
        <w:t>.  Must be flexible in work hours.</w:t>
      </w:r>
      <w:r w:rsidR="00D575D2">
        <w:rPr>
          <w:sz w:val="18"/>
          <w:szCs w:val="18"/>
        </w:rPr>
        <w:t xml:space="preserve">  </w:t>
      </w:r>
      <w:r w:rsidR="00D575D2" w:rsidRPr="00D575D2">
        <w:rPr>
          <w:sz w:val="18"/>
          <w:szCs w:val="18"/>
          <w:highlight w:val="yellow"/>
        </w:rPr>
        <w:t>Official transcripts must be included with the application.</w:t>
      </w:r>
    </w:p>
    <w:p w:rsidR="006F7E3A" w:rsidRPr="006F7E3A" w:rsidRDefault="006F7E3A" w:rsidP="006F7E3A">
      <w:pPr>
        <w:ind w:left="-360" w:right="-360"/>
        <w:rPr>
          <w:sz w:val="18"/>
          <w:szCs w:val="18"/>
        </w:rPr>
      </w:pPr>
    </w:p>
    <w:p w:rsidR="00D20275" w:rsidRPr="00D20275" w:rsidRDefault="00D20275" w:rsidP="00D20275">
      <w:pPr>
        <w:ind w:left="-360" w:right="-360"/>
        <w:rPr>
          <w:rFonts w:cs="Times New Roman"/>
          <w:sz w:val="18"/>
          <w:szCs w:val="18"/>
        </w:rPr>
      </w:pPr>
      <w:r w:rsidRPr="00D20275">
        <w:rPr>
          <w:rFonts w:cs="Times New Roman"/>
          <w:b/>
          <w:sz w:val="18"/>
          <w:szCs w:val="18"/>
          <w:u w:val="single"/>
        </w:rPr>
        <w:t>RECRUITMENT PERIOD</w:t>
      </w:r>
      <w:r w:rsidRPr="00D20275">
        <w:rPr>
          <w:rFonts w:cs="Times New Roman"/>
          <w:sz w:val="18"/>
          <w:szCs w:val="18"/>
        </w:rPr>
        <w:t>:   J</w:t>
      </w:r>
      <w:r>
        <w:rPr>
          <w:rFonts w:cs="Times New Roman"/>
          <w:sz w:val="18"/>
          <w:szCs w:val="18"/>
        </w:rPr>
        <w:t>uly 1, 2021</w:t>
      </w:r>
      <w:r w:rsidRPr="00D20275">
        <w:rPr>
          <w:rFonts w:cs="Times New Roman"/>
          <w:sz w:val="18"/>
          <w:szCs w:val="18"/>
        </w:rPr>
        <w:t xml:space="preserve"> through 4:30 on July </w:t>
      </w:r>
      <w:r>
        <w:rPr>
          <w:rFonts w:cs="Times New Roman"/>
          <w:sz w:val="18"/>
          <w:szCs w:val="18"/>
        </w:rPr>
        <w:t>16</w:t>
      </w:r>
      <w:bookmarkStart w:id="0" w:name="_GoBack"/>
      <w:bookmarkEnd w:id="0"/>
      <w:r w:rsidRPr="00D20275">
        <w:rPr>
          <w:rFonts w:cs="Times New Roman"/>
          <w:sz w:val="18"/>
          <w:szCs w:val="18"/>
        </w:rPr>
        <w:t>, 2021</w:t>
      </w:r>
      <w:r w:rsidRPr="00D20275">
        <w:rPr>
          <w:sz w:val="18"/>
          <w:szCs w:val="18"/>
        </w:rPr>
        <w:t>.</w:t>
      </w:r>
    </w:p>
    <w:p w:rsidR="00D20275" w:rsidRPr="00D20275" w:rsidRDefault="00D20275" w:rsidP="00D20275">
      <w:pPr>
        <w:ind w:right="-360"/>
        <w:rPr>
          <w:rFonts w:cs="Times New Roman"/>
          <w:sz w:val="18"/>
          <w:szCs w:val="18"/>
        </w:rPr>
      </w:pPr>
    </w:p>
    <w:p w:rsidR="00D20275" w:rsidRPr="00D20275" w:rsidRDefault="00D20275" w:rsidP="00D20275">
      <w:pPr>
        <w:pStyle w:val="Default"/>
        <w:ind w:left="-360" w:right="-360"/>
        <w:rPr>
          <w:sz w:val="18"/>
          <w:szCs w:val="18"/>
        </w:rPr>
      </w:pPr>
      <w:r w:rsidRPr="00D20275">
        <w:rPr>
          <w:b/>
          <w:sz w:val="18"/>
          <w:szCs w:val="18"/>
          <w:u w:val="single"/>
        </w:rPr>
        <w:t>HOW TO APPLY:</w:t>
      </w:r>
      <w:r w:rsidRPr="00D20275">
        <w:rPr>
          <w:b/>
          <w:sz w:val="18"/>
          <w:szCs w:val="18"/>
        </w:rPr>
        <w:t xml:space="preserve">  </w:t>
      </w:r>
      <w:r w:rsidRPr="00D20275">
        <w:rPr>
          <w:sz w:val="18"/>
          <w:szCs w:val="18"/>
        </w:rPr>
        <w:t xml:space="preserve"> All applicants must apply through the NEO GOV website at https://www.governmentjobs.com/careers/StanlyCounty or the NC Works Career Center, 994 N First Street, Albemarle, NC 28001. (704) 982-2183.</w:t>
      </w:r>
    </w:p>
    <w:p w:rsidR="00D20275" w:rsidRPr="00D20275" w:rsidRDefault="00D20275" w:rsidP="00D20275">
      <w:pPr>
        <w:pStyle w:val="Default"/>
        <w:ind w:left="-360" w:right="-360"/>
        <w:rPr>
          <w:sz w:val="18"/>
          <w:szCs w:val="18"/>
        </w:rPr>
      </w:pPr>
    </w:p>
    <w:p w:rsidR="00D20275" w:rsidRPr="00D20275" w:rsidRDefault="00D20275" w:rsidP="00D20275">
      <w:pPr>
        <w:tabs>
          <w:tab w:val="left" w:pos="0"/>
          <w:tab w:val="left" w:pos="180"/>
        </w:tabs>
        <w:ind w:left="810" w:right="-360" w:hanging="810"/>
        <w:jc w:val="center"/>
        <w:rPr>
          <w:sz w:val="18"/>
          <w:szCs w:val="18"/>
        </w:rPr>
      </w:pPr>
      <w:r w:rsidRPr="00D20275">
        <w:rPr>
          <w:sz w:val="18"/>
          <w:szCs w:val="18"/>
        </w:rPr>
        <w:t>Applications will be reviewed to select the best qualified applicants for admission to an interview.</w:t>
      </w:r>
    </w:p>
    <w:p w:rsidR="00D20275" w:rsidRPr="00D20275" w:rsidRDefault="00D20275" w:rsidP="00D20275">
      <w:pPr>
        <w:ind w:right="-360"/>
        <w:jc w:val="center"/>
        <w:rPr>
          <w:b/>
          <w:sz w:val="18"/>
          <w:szCs w:val="18"/>
        </w:rPr>
      </w:pPr>
    </w:p>
    <w:p w:rsidR="00D20275" w:rsidRPr="00D20275" w:rsidRDefault="00D20275" w:rsidP="00D20275">
      <w:pPr>
        <w:jc w:val="center"/>
        <w:rPr>
          <w:sz w:val="18"/>
          <w:szCs w:val="18"/>
        </w:rPr>
      </w:pPr>
      <w:r w:rsidRPr="00D20275">
        <w:rPr>
          <w:b/>
          <w:sz w:val="18"/>
          <w:szCs w:val="18"/>
        </w:rPr>
        <w:t>STANLY COUNTY IS AN EQUAL OPPORTUNITY EMPLOYER.</w:t>
      </w:r>
    </w:p>
    <w:p w:rsidR="00D20275" w:rsidRPr="00163AC0" w:rsidRDefault="00D20275" w:rsidP="00D20275">
      <w:pPr>
        <w:tabs>
          <w:tab w:val="left" w:pos="540"/>
          <w:tab w:val="left" w:pos="8460"/>
        </w:tabs>
        <w:rPr>
          <w:sz w:val="20"/>
          <w:szCs w:val="20"/>
        </w:rPr>
      </w:pPr>
    </w:p>
    <w:p w:rsidR="00CF67EF" w:rsidRDefault="00CF67EF" w:rsidP="00D20275">
      <w:pPr>
        <w:ind w:left="-360" w:right="-270"/>
      </w:pPr>
    </w:p>
    <w:sectPr w:rsidR="00CF67EF" w:rsidSect="00591EA9">
      <w:pgSz w:w="12240" w:h="15840"/>
      <w:pgMar w:top="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DD" w:rsidRDefault="002B21DD">
      <w:r>
        <w:separator/>
      </w:r>
    </w:p>
  </w:endnote>
  <w:endnote w:type="continuationSeparator" w:id="0">
    <w:p w:rsidR="002B21DD" w:rsidRDefault="002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DD" w:rsidRDefault="002B21DD">
      <w:r>
        <w:separator/>
      </w:r>
    </w:p>
  </w:footnote>
  <w:footnote w:type="continuationSeparator" w:id="0">
    <w:p w:rsidR="002B21DD" w:rsidRDefault="002B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C8"/>
    <w:rsid w:val="00002B19"/>
    <w:rsid w:val="00055FB9"/>
    <w:rsid w:val="00064FF8"/>
    <w:rsid w:val="0007121B"/>
    <w:rsid w:val="000A1D2C"/>
    <w:rsid w:val="000A29F8"/>
    <w:rsid w:val="000B0EBE"/>
    <w:rsid w:val="000B4219"/>
    <w:rsid w:val="000E6CF8"/>
    <w:rsid w:val="000F29F1"/>
    <w:rsid w:val="001028DB"/>
    <w:rsid w:val="00103990"/>
    <w:rsid w:val="00105636"/>
    <w:rsid w:val="0014252E"/>
    <w:rsid w:val="001769AB"/>
    <w:rsid w:val="00193AF6"/>
    <w:rsid w:val="00204C3E"/>
    <w:rsid w:val="00233AF0"/>
    <w:rsid w:val="002536BF"/>
    <w:rsid w:val="00263D4D"/>
    <w:rsid w:val="002748C4"/>
    <w:rsid w:val="002B21DD"/>
    <w:rsid w:val="002B4085"/>
    <w:rsid w:val="002D024F"/>
    <w:rsid w:val="002D4EBC"/>
    <w:rsid w:val="002E797D"/>
    <w:rsid w:val="0030191D"/>
    <w:rsid w:val="003076CC"/>
    <w:rsid w:val="003346D9"/>
    <w:rsid w:val="00377111"/>
    <w:rsid w:val="00380189"/>
    <w:rsid w:val="003901B5"/>
    <w:rsid w:val="00393A04"/>
    <w:rsid w:val="00393CDC"/>
    <w:rsid w:val="003C0060"/>
    <w:rsid w:val="003F2817"/>
    <w:rsid w:val="003F3F71"/>
    <w:rsid w:val="00443C5F"/>
    <w:rsid w:val="0045167C"/>
    <w:rsid w:val="00462F93"/>
    <w:rsid w:val="00493F45"/>
    <w:rsid w:val="004B00C8"/>
    <w:rsid w:val="00527FBD"/>
    <w:rsid w:val="005305A7"/>
    <w:rsid w:val="00575390"/>
    <w:rsid w:val="005832FF"/>
    <w:rsid w:val="005835C2"/>
    <w:rsid w:val="00591EA9"/>
    <w:rsid w:val="00596741"/>
    <w:rsid w:val="005C664F"/>
    <w:rsid w:val="005D286B"/>
    <w:rsid w:val="00605042"/>
    <w:rsid w:val="0067573A"/>
    <w:rsid w:val="00684DF1"/>
    <w:rsid w:val="00692213"/>
    <w:rsid w:val="00694D44"/>
    <w:rsid w:val="006F7E3A"/>
    <w:rsid w:val="00742559"/>
    <w:rsid w:val="007C3E0E"/>
    <w:rsid w:val="007D09DD"/>
    <w:rsid w:val="007F4B8B"/>
    <w:rsid w:val="008020C9"/>
    <w:rsid w:val="008317BA"/>
    <w:rsid w:val="0083422E"/>
    <w:rsid w:val="00883699"/>
    <w:rsid w:val="009052F1"/>
    <w:rsid w:val="00924CBB"/>
    <w:rsid w:val="00927154"/>
    <w:rsid w:val="009568BB"/>
    <w:rsid w:val="00975468"/>
    <w:rsid w:val="009F348A"/>
    <w:rsid w:val="00A13785"/>
    <w:rsid w:val="00A20637"/>
    <w:rsid w:val="00A26184"/>
    <w:rsid w:val="00A36BDB"/>
    <w:rsid w:val="00A9499A"/>
    <w:rsid w:val="00AA0840"/>
    <w:rsid w:val="00AD2707"/>
    <w:rsid w:val="00AE448E"/>
    <w:rsid w:val="00AE75DF"/>
    <w:rsid w:val="00AF1A96"/>
    <w:rsid w:val="00B409AE"/>
    <w:rsid w:val="00B53B22"/>
    <w:rsid w:val="00B87DFE"/>
    <w:rsid w:val="00B942E2"/>
    <w:rsid w:val="00BC77F0"/>
    <w:rsid w:val="00C03090"/>
    <w:rsid w:val="00C223D1"/>
    <w:rsid w:val="00C47960"/>
    <w:rsid w:val="00C66B08"/>
    <w:rsid w:val="00C77D9C"/>
    <w:rsid w:val="00C8684D"/>
    <w:rsid w:val="00CB59A5"/>
    <w:rsid w:val="00CC1DE4"/>
    <w:rsid w:val="00CC22A7"/>
    <w:rsid w:val="00CF33D3"/>
    <w:rsid w:val="00CF67EF"/>
    <w:rsid w:val="00D038EF"/>
    <w:rsid w:val="00D20275"/>
    <w:rsid w:val="00D2675F"/>
    <w:rsid w:val="00D50DE4"/>
    <w:rsid w:val="00D56071"/>
    <w:rsid w:val="00D575D2"/>
    <w:rsid w:val="00D84A32"/>
    <w:rsid w:val="00D85921"/>
    <w:rsid w:val="00D879F5"/>
    <w:rsid w:val="00D9239A"/>
    <w:rsid w:val="00DE10E7"/>
    <w:rsid w:val="00E25B5E"/>
    <w:rsid w:val="00E439A3"/>
    <w:rsid w:val="00E61F4A"/>
    <w:rsid w:val="00EA0C32"/>
    <w:rsid w:val="00EC0C90"/>
    <w:rsid w:val="00F011A6"/>
    <w:rsid w:val="00F059F5"/>
    <w:rsid w:val="00F15F8F"/>
    <w:rsid w:val="00F35DC5"/>
    <w:rsid w:val="00F36BEB"/>
    <w:rsid w:val="00F4018D"/>
    <w:rsid w:val="00FA1E59"/>
    <w:rsid w:val="00FA7D44"/>
    <w:rsid w:val="00FB6A6E"/>
    <w:rsid w:val="00FD2504"/>
    <w:rsid w:val="00FD4FF1"/>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9CEB14"/>
  <w15:docId w15:val="{4676FD9E-40D5-49B2-99DD-C020980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4D"/>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D4D"/>
    <w:pPr>
      <w:tabs>
        <w:tab w:val="center" w:pos="4320"/>
        <w:tab w:val="right" w:pos="8640"/>
      </w:tabs>
    </w:pPr>
  </w:style>
  <w:style w:type="paragraph" w:styleId="Footer">
    <w:name w:val="footer"/>
    <w:basedOn w:val="Normal"/>
    <w:rsid w:val="00263D4D"/>
    <w:pPr>
      <w:tabs>
        <w:tab w:val="center" w:pos="4320"/>
        <w:tab w:val="right" w:pos="8640"/>
      </w:tabs>
    </w:pPr>
  </w:style>
  <w:style w:type="paragraph" w:styleId="BodyText">
    <w:name w:val="Body Text"/>
    <w:basedOn w:val="Normal"/>
    <w:rsid w:val="00263D4D"/>
    <w:rPr>
      <w:color w:val="000080"/>
      <w:sz w:val="18"/>
    </w:rPr>
  </w:style>
  <w:style w:type="character" w:styleId="Hyperlink">
    <w:name w:val="Hyperlink"/>
    <w:rsid w:val="004B00C8"/>
    <w:rPr>
      <w:color w:val="0000FF"/>
      <w:u w:val="single"/>
    </w:rPr>
  </w:style>
  <w:style w:type="paragraph" w:styleId="BalloonText">
    <w:name w:val="Balloon Text"/>
    <w:basedOn w:val="Normal"/>
    <w:semiHidden/>
    <w:rsid w:val="004B00C8"/>
    <w:rPr>
      <w:rFonts w:ascii="Tahoma" w:hAnsi="Tahoma" w:cs="Tahoma"/>
      <w:sz w:val="16"/>
      <w:szCs w:val="16"/>
    </w:rPr>
  </w:style>
  <w:style w:type="character" w:customStyle="1" w:styleId="HeaderChar">
    <w:name w:val="Header Char"/>
    <w:basedOn w:val="DefaultParagraphFont"/>
    <w:link w:val="Header"/>
    <w:rsid w:val="00FD2504"/>
    <w:rPr>
      <w:rFonts w:cs="Arial"/>
      <w:color w:val="000000"/>
      <w:sz w:val="24"/>
      <w:szCs w:val="24"/>
    </w:rPr>
  </w:style>
  <w:style w:type="paragraph" w:customStyle="1" w:styleId="Default">
    <w:name w:val="Default"/>
    <w:rsid w:val="00E439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lyds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1C22-23EB-4A1B-9B1F-C39EC7E6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3284</CharactersWithSpaces>
  <SharedDoc>false</SharedDoc>
  <HLinks>
    <vt:vector size="6" baseType="variant">
      <vt:variant>
        <vt:i4>4980737</vt:i4>
      </vt:variant>
      <vt:variant>
        <vt:i4>0</vt:i4>
      </vt:variant>
      <vt:variant>
        <vt:i4>0</vt:i4>
      </vt:variant>
      <vt:variant>
        <vt:i4>5</vt:i4>
      </vt:variant>
      <vt:variant>
        <vt:lpwstr>http://www.stanlydss.com/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Gathings</dc:creator>
  <cp:lastModifiedBy>Donna Turner</cp:lastModifiedBy>
  <cp:revision>2</cp:revision>
  <cp:lastPrinted>2018-05-08T20:47:00Z</cp:lastPrinted>
  <dcterms:created xsi:type="dcterms:W3CDTF">2021-06-30T16:02:00Z</dcterms:created>
  <dcterms:modified xsi:type="dcterms:W3CDTF">2021-06-30T16:02:00Z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266053783</vt:i4>
  </property>
  <property fmtid="{D5CDD505-2E9C-101B-9397-08002B2CF9AE}" pid="3" name="_EmailSubject">
    <vt:lpwstr>new letterhead</vt:lpwstr>
  </property>
  <property fmtid="{D5CDD505-2E9C-101B-9397-08002B2CF9AE}" pid="4" name="_AuthorEmailDisplayName">
    <vt:lpwstr>MARY KIMREY</vt:lpwstr>
  </property>
  <property fmtid="{D5CDD505-2E9C-101B-9397-08002B2CF9AE}" pid="5" name="_ReviewingToolsShownOnce">
    <vt:lpwstr/>
  </property>
</Properties>
</file>