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01BF1" w14:textId="77777777" w:rsidR="0096542C" w:rsidRDefault="0096542C" w:rsidP="00A06D5B">
      <w:pPr>
        <w:spacing w:after="80" w:line="240" w:lineRule="auto"/>
        <w:jc w:val="both"/>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Pr>
          <w:rFonts w:ascii="Times New Roman" w:hAnsi="Times New Roman" w:cs="Times New Roman"/>
          <w:sz w:val="24"/>
          <w:szCs w:val="24"/>
        </w:rPr>
        <w:t>Social Worker I</w:t>
      </w:r>
      <w:r w:rsidR="00151EEC">
        <w:rPr>
          <w:rFonts w:ascii="Times New Roman" w:hAnsi="Times New Roman" w:cs="Times New Roman"/>
          <w:sz w:val="24"/>
          <w:szCs w:val="24"/>
        </w:rPr>
        <w:t>V</w:t>
      </w:r>
      <w:r>
        <w:rPr>
          <w:rFonts w:ascii="Times New Roman" w:hAnsi="Times New Roman" w:cs="Times New Roman"/>
          <w:sz w:val="24"/>
          <w:szCs w:val="24"/>
        </w:rPr>
        <w:t xml:space="preserve"> – </w:t>
      </w:r>
      <w:r w:rsidR="00151EEC">
        <w:rPr>
          <w:rFonts w:ascii="Times New Roman" w:hAnsi="Times New Roman" w:cs="Times New Roman"/>
          <w:sz w:val="24"/>
          <w:szCs w:val="24"/>
        </w:rPr>
        <w:t>Investigations / Assessment / Treatment</w:t>
      </w:r>
    </w:p>
    <w:p w14:paraId="108CA6EC" w14:textId="77777777" w:rsidR="0096542C" w:rsidRPr="003F173A" w:rsidRDefault="0096542C" w:rsidP="00A06D5B">
      <w:pPr>
        <w:tabs>
          <w:tab w:val="left" w:pos="2160"/>
          <w:tab w:val="left" w:pos="2520"/>
        </w:tabs>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t>Social Services</w:t>
      </w:r>
    </w:p>
    <w:p w14:paraId="7EEC7251" w14:textId="77777777" w:rsidR="0096542C" w:rsidRPr="002C066D" w:rsidRDefault="0096542C" w:rsidP="00A06D5B">
      <w:pPr>
        <w:spacing w:after="80" w:line="240" w:lineRule="auto"/>
        <w:jc w:val="both"/>
        <w:rPr>
          <w:rFonts w:ascii="Times New Roman" w:hAnsi="Times New Roman" w:cs="Times New Roman"/>
          <w:sz w:val="24"/>
          <w:szCs w:val="24"/>
        </w:rPr>
      </w:pPr>
      <w:r>
        <w:rPr>
          <w:rFonts w:ascii="Times New Roman" w:hAnsi="Times New Roman" w:cs="Times New Roman"/>
          <w:b/>
          <w:smallCaps/>
          <w:sz w:val="24"/>
          <w:szCs w:val="24"/>
        </w:rPr>
        <w:t xml:space="preserve">Hiring </w:t>
      </w:r>
      <w:r w:rsidRPr="00D22773">
        <w:rPr>
          <w:rFonts w:ascii="Times New Roman" w:hAnsi="Times New Roman" w:cs="Times New Roman"/>
          <w:b/>
          <w:smallCaps/>
          <w:sz w:val="24"/>
          <w:szCs w:val="24"/>
        </w:rPr>
        <w:t>Salary</w:t>
      </w:r>
      <w:r w:rsidRPr="002C066D">
        <w:rPr>
          <w:rFonts w:ascii="Times New Roman" w:hAnsi="Times New Roman" w:cs="Times New Roman"/>
          <w:sz w:val="24"/>
          <w:szCs w:val="24"/>
        </w:rPr>
        <w:t>:</w:t>
      </w:r>
      <w:r w:rsidRPr="002C066D">
        <w:rPr>
          <w:rFonts w:ascii="Times New Roman" w:hAnsi="Times New Roman" w:cs="Times New Roman"/>
          <w:sz w:val="24"/>
          <w:szCs w:val="24"/>
        </w:rPr>
        <w:tab/>
      </w:r>
      <w:r>
        <w:rPr>
          <w:rFonts w:ascii="Times New Roman" w:hAnsi="Times New Roman" w:cs="Times New Roman"/>
          <w:sz w:val="24"/>
          <w:szCs w:val="24"/>
        </w:rPr>
        <w:t>$5</w:t>
      </w:r>
      <w:r w:rsidR="00DF7E60">
        <w:rPr>
          <w:rFonts w:ascii="Times New Roman" w:hAnsi="Times New Roman" w:cs="Times New Roman"/>
          <w:sz w:val="24"/>
          <w:szCs w:val="24"/>
        </w:rPr>
        <w:t>7</w:t>
      </w:r>
      <w:r>
        <w:rPr>
          <w:rFonts w:ascii="Times New Roman" w:hAnsi="Times New Roman" w:cs="Times New Roman"/>
          <w:sz w:val="24"/>
          <w:szCs w:val="24"/>
        </w:rPr>
        <w:t>,</w:t>
      </w:r>
      <w:r w:rsidR="00DF7E60">
        <w:rPr>
          <w:rFonts w:ascii="Times New Roman" w:hAnsi="Times New Roman" w:cs="Times New Roman"/>
          <w:sz w:val="24"/>
          <w:szCs w:val="24"/>
        </w:rPr>
        <w:t>035</w:t>
      </w:r>
      <w:r>
        <w:rPr>
          <w:rFonts w:ascii="Times New Roman" w:hAnsi="Times New Roman" w:cs="Times New Roman"/>
          <w:sz w:val="24"/>
          <w:szCs w:val="24"/>
        </w:rPr>
        <w:t>.99</w:t>
      </w:r>
    </w:p>
    <w:p w14:paraId="4FEA76D0" w14:textId="77777777" w:rsidR="0096542C" w:rsidRPr="003F173A" w:rsidRDefault="0096542C" w:rsidP="00A06D5B">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Pr>
          <w:rFonts w:ascii="Times New Roman" w:hAnsi="Times New Roman" w:cs="Times New Roman"/>
          <w:sz w:val="24"/>
          <w:szCs w:val="24"/>
        </w:rPr>
        <w:t>July 19, 2022</w:t>
      </w:r>
    </w:p>
    <w:p w14:paraId="70DCE2A6" w14:textId="77777777" w:rsidR="0096542C" w:rsidRPr="003F173A" w:rsidRDefault="0096542C" w:rsidP="00A06D5B">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Pr="001018FD">
        <w:rPr>
          <w:rFonts w:ascii="Times New Roman" w:hAnsi="Times New Roman" w:cs="Times New Roman"/>
          <w:sz w:val="24"/>
          <w:szCs w:val="24"/>
          <w:highlight w:val="yellow"/>
        </w:rPr>
        <w:t>August 1, 2022</w:t>
      </w:r>
    </w:p>
    <w:p w14:paraId="64EFF962" w14:textId="77777777" w:rsidR="0096542C" w:rsidRDefault="0096542C" w:rsidP="00A06D5B">
      <w:pPr>
        <w:spacing w:after="0" w:line="240" w:lineRule="auto"/>
        <w:jc w:val="both"/>
        <w:rPr>
          <w:rFonts w:ascii="Times New Roman" w:hAnsi="Times New Roman" w:cs="Times New Roman"/>
          <w:sz w:val="24"/>
          <w:szCs w:val="24"/>
        </w:rPr>
      </w:pPr>
    </w:p>
    <w:p w14:paraId="653F00D6" w14:textId="77777777" w:rsidR="0096542C" w:rsidRDefault="0096542C" w:rsidP="00A06D5B">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Pr="00764E7F">
        <w:rPr>
          <w:rFonts w:ascii="Times New Roman" w:eastAsia="Times New Roman" w:hAnsi="Times New Roman" w:cs="Times New Roman"/>
          <w:bCs/>
          <w:color w:val="000000"/>
          <w:sz w:val="24"/>
          <w:szCs w:val="24"/>
        </w:rPr>
        <w:t xml:space="preserve">: </w:t>
      </w:r>
      <w:r w:rsidRPr="003F173A">
        <w:rPr>
          <w:rFonts w:ascii="Times New Roman" w:eastAsia="Times New Roman" w:hAnsi="Times New Roman" w:cs="Times New Roman"/>
          <w:b/>
          <w:bCs/>
          <w:color w:val="000000"/>
          <w:sz w:val="24"/>
          <w:szCs w:val="24"/>
          <w:u w:val="single"/>
        </w:rPr>
        <w:t xml:space="preserve"> </w:t>
      </w:r>
    </w:p>
    <w:p w14:paraId="3D100296" w14:textId="77777777" w:rsidR="00DF7E60" w:rsidRDefault="00DF7E60" w:rsidP="00DF7E60">
      <w:pPr>
        <w:spacing w:after="0" w:line="240" w:lineRule="auto"/>
        <w:jc w:val="both"/>
        <w:rPr>
          <w:rFonts w:ascii="Times New Roman" w:hAnsi="Times New Roman" w:cs="Times New Roman"/>
          <w:sz w:val="24"/>
        </w:rPr>
      </w:pPr>
      <w:r w:rsidRPr="00DF7E60">
        <w:rPr>
          <w:rFonts w:ascii="Times New Roman" w:hAnsi="Times New Roman" w:cs="Times New Roman"/>
          <w:sz w:val="24"/>
        </w:rPr>
        <w:t>An employee in this class is responsible for the investigation of alleged neglect and abuse</w:t>
      </w:r>
      <w:r>
        <w:rPr>
          <w:rFonts w:ascii="Times New Roman" w:hAnsi="Times New Roman" w:cs="Times New Roman"/>
          <w:sz w:val="24"/>
        </w:rPr>
        <w:t xml:space="preserve"> as well as the </w:t>
      </w:r>
      <w:r w:rsidRPr="00DF7E60">
        <w:rPr>
          <w:rFonts w:ascii="Times New Roman" w:hAnsi="Times New Roman" w:cs="Times New Roman"/>
          <w:sz w:val="24"/>
        </w:rPr>
        <w:t xml:space="preserve">substantiation of the alleged neglect or abuse as prescribed by federal and state guidelines.  The employee </w:t>
      </w:r>
      <w:r>
        <w:rPr>
          <w:rFonts w:ascii="Times New Roman" w:hAnsi="Times New Roman" w:cs="Times New Roman"/>
          <w:sz w:val="24"/>
        </w:rPr>
        <w:t xml:space="preserve">will also </w:t>
      </w:r>
      <w:r w:rsidRPr="00DF7E60">
        <w:rPr>
          <w:rFonts w:ascii="Times New Roman" w:hAnsi="Times New Roman" w:cs="Times New Roman"/>
          <w:sz w:val="24"/>
        </w:rPr>
        <w:t xml:space="preserve">provide expert testimony in court hearings, case management, and preventive services for clients.  Employees analyze situations and determine appropriate courses of action immediately or in short time spans and often under stressful situations.  </w:t>
      </w:r>
      <w:r>
        <w:rPr>
          <w:rFonts w:ascii="Times New Roman" w:hAnsi="Times New Roman" w:cs="Times New Roman"/>
          <w:sz w:val="24"/>
        </w:rPr>
        <w:t>When necessary, the e</w:t>
      </w:r>
      <w:r w:rsidRPr="00DF7E60">
        <w:rPr>
          <w:rFonts w:ascii="Times New Roman" w:hAnsi="Times New Roman" w:cs="Times New Roman"/>
          <w:sz w:val="24"/>
        </w:rPr>
        <w:t xml:space="preserve">mployee should seek supervisory consultation in determining the appropriate action.  </w:t>
      </w:r>
    </w:p>
    <w:p w14:paraId="2A3FFD19" w14:textId="77777777" w:rsidR="00DF7E60" w:rsidRPr="00DF7E60" w:rsidRDefault="00DF7E60" w:rsidP="00DF7E60">
      <w:pPr>
        <w:spacing w:after="0" w:line="240" w:lineRule="auto"/>
        <w:jc w:val="both"/>
        <w:rPr>
          <w:rFonts w:ascii="Times New Roman" w:eastAsia="Times New Roman" w:hAnsi="Times New Roman" w:cs="Times New Roman"/>
          <w:color w:val="0E101A"/>
          <w:sz w:val="28"/>
          <w:szCs w:val="24"/>
        </w:rPr>
      </w:pPr>
    </w:p>
    <w:p w14:paraId="73DD824B" w14:textId="77777777" w:rsidR="0096542C" w:rsidRDefault="0096542C" w:rsidP="00A06D5B">
      <w:pPr>
        <w:spacing w:after="0" w:line="240" w:lineRule="auto"/>
        <w:ind w:right="720"/>
        <w:jc w:val="both"/>
        <w:rPr>
          <w:rFonts w:ascii="Times New Roman" w:eastAsia="Times New Roman" w:hAnsi="Times New Roman" w:cs="Times New Roman"/>
          <w:color w:val="0E101A"/>
          <w:sz w:val="24"/>
          <w:szCs w:val="24"/>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14:paraId="13DC6BC3" w14:textId="77777777" w:rsidR="00DF7E60" w:rsidRPr="00DF7E60" w:rsidRDefault="00DF7E60" w:rsidP="00DF7E60">
      <w:pPr>
        <w:pStyle w:val="ListParagraph"/>
        <w:numPr>
          <w:ilvl w:val="1"/>
          <w:numId w:val="5"/>
        </w:numPr>
        <w:autoSpaceDE w:val="0"/>
        <w:autoSpaceDN w:val="0"/>
        <w:adjustRightInd w:val="0"/>
        <w:spacing w:after="0" w:line="240" w:lineRule="auto"/>
        <w:ind w:left="360"/>
        <w:jc w:val="both"/>
        <w:rPr>
          <w:rFonts w:ascii="Times New Roman" w:hAnsi="Times New Roman" w:cs="Times New Roman"/>
          <w:sz w:val="24"/>
        </w:rPr>
      </w:pPr>
      <w:r w:rsidRPr="00DF7E60">
        <w:rPr>
          <w:rFonts w:ascii="Times New Roman" w:hAnsi="Times New Roman" w:cs="Times New Roman"/>
          <w:sz w:val="24"/>
        </w:rPr>
        <w:t>Manages a caseload of clients in the most difficult and complex cases.</w:t>
      </w:r>
    </w:p>
    <w:p w14:paraId="0A1EDCB4" w14:textId="77777777" w:rsidR="00DF7E60" w:rsidRPr="00DF7E60" w:rsidRDefault="00DF7E60" w:rsidP="00DF7E60">
      <w:pPr>
        <w:pStyle w:val="ListParagraph"/>
        <w:numPr>
          <w:ilvl w:val="1"/>
          <w:numId w:val="5"/>
        </w:numPr>
        <w:autoSpaceDE w:val="0"/>
        <w:autoSpaceDN w:val="0"/>
        <w:adjustRightInd w:val="0"/>
        <w:spacing w:after="0" w:line="240" w:lineRule="auto"/>
        <w:ind w:left="360"/>
        <w:jc w:val="both"/>
        <w:rPr>
          <w:rFonts w:ascii="Times New Roman" w:hAnsi="Times New Roman" w:cs="Times New Roman"/>
          <w:sz w:val="24"/>
        </w:rPr>
      </w:pPr>
      <w:r w:rsidRPr="00DF7E60">
        <w:rPr>
          <w:rFonts w:ascii="Times New Roman" w:hAnsi="Times New Roman" w:cs="Times New Roman"/>
          <w:sz w:val="24"/>
        </w:rPr>
        <w:t>Provides treatment in group, family or individual therapy to clients of any age and/or with any developmental, mental, medical, financial, substance abuse or family problems including abused, neglected</w:t>
      </w:r>
      <w:r>
        <w:rPr>
          <w:rFonts w:ascii="Times New Roman" w:hAnsi="Times New Roman" w:cs="Times New Roman"/>
          <w:sz w:val="24"/>
        </w:rPr>
        <w:t>,</w:t>
      </w:r>
      <w:r w:rsidRPr="00DF7E60">
        <w:rPr>
          <w:rFonts w:ascii="Times New Roman" w:hAnsi="Times New Roman" w:cs="Times New Roman"/>
          <w:sz w:val="24"/>
        </w:rPr>
        <w:t xml:space="preserve"> or homeless children.  </w:t>
      </w:r>
    </w:p>
    <w:p w14:paraId="5D059618" w14:textId="77777777" w:rsidR="00DF7E60" w:rsidRPr="00DF7E60" w:rsidRDefault="00DF7E60" w:rsidP="00DF7E60">
      <w:pPr>
        <w:pStyle w:val="ListParagraph"/>
        <w:numPr>
          <w:ilvl w:val="1"/>
          <w:numId w:val="5"/>
        </w:numPr>
        <w:autoSpaceDE w:val="0"/>
        <w:autoSpaceDN w:val="0"/>
        <w:adjustRightInd w:val="0"/>
        <w:spacing w:after="0" w:line="240" w:lineRule="auto"/>
        <w:ind w:left="360"/>
        <w:jc w:val="both"/>
        <w:rPr>
          <w:rFonts w:ascii="Times New Roman" w:hAnsi="Times New Roman" w:cs="Times New Roman"/>
          <w:sz w:val="24"/>
        </w:rPr>
      </w:pPr>
      <w:r w:rsidRPr="00DF7E60">
        <w:rPr>
          <w:rFonts w:ascii="Times New Roman" w:hAnsi="Times New Roman" w:cs="Times New Roman"/>
          <w:sz w:val="24"/>
        </w:rPr>
        <w:t>Completes clinical and social investigations, assessments of individuals and family dynamics, crisis intervention, referrals for treatment and placement in foster care or residential facilities.</w:t>
      </w:r>
    </w:p>
    <w:p w14:paraId="3A5BF31B" w14:textId="77777777" w:rsidR="00DF7E60" w:rsidRPr="00DF7E60" w:rsidRDefault="00DF7E60" w:rsidP="00DF7E60">
      <w:pPr>
        <w:pStyle w:val="ListParagraph"/>
        <w:numPr>
          <w:ilvl w:val="1"/>
          <w:numId w:val="5"/>
        </w:numPr>
        <w:autoSpaceDE w:val="0"/>
        <w:autoSpaceDN w:val="0"/>
        <w:adjustRightInd w:val="0"/>
        <w:spacing w:after="0" w:line="240" w:lineRule="auto"/>
        <w:ind w:left="360"/>
        <w:jc w:val="both"/>
        <w:rPr>
          <w:rFonts w:ascii="Times New Roman" w:hAnsi="Times New Roman" w:cs="Times New Roman"/>
          <w:sz w:val="24"/>
        </w:rPr>
      </w:pPr>
      <w:r w:rsidRPr="00DF7E60">
        <w:rPr>
          <w:rFonts w:ascii="Times New Roman" w:hAnsi="Times New Roman" w:cs="Times New Roman"/>
          <w:sz w:val="24"/>
        </w:rPr>
        <w:t>Establishes protection plans and applies intervention techniques.</w:t>
      </w:r>
    </w:p>
    <w:p w14:paraId="748A2B39" w14:textId="77777777" w:rsidR="00DF7E60" w:rsidRPr="00DF7E60" w:rsidRDefault="00DF7E60" w:rsidP="00DF7E60">
      <w:pPr>
        <w:pStyle w:val="ListParagraph"/>
        <w:numPr>
          <w:ilvl w:val="1"/>
          <w:numId w:val="5"/>
        </w:numPr>
        <w:autoSpaceDE w:val="0"/>
        <w:autoSpaceDN w:val="0"/>
        <w:adjustRightInd w:val="0"/>
        <w:spacing w:after="0" w:line="240" w:lineRule="auto"/>
        <w:ind w:left="360"/>
        <w:jc w:val="both"/>
        <w:rPr>
          <w:rFonts w:ascii="Times New Roman" w:hAnsi="Times New Roman" w:cs="Times New Roman"/>
          <w:sz w:val="24"/>
        </w:rPr>
      </w:pPr>
      <w:r w:rsidRPr="00DF7E60">
        <w:rPr>
          <w:rFonts w:ascii="Times New Roman" w:hAnsi="Times New Roman" w:cs="Times New Roman"/>
          <w:sz w:val="24"/>
        </w:rPr>
        <w:t>Provides group, family, or individual treatment to clients of any age and any developmental, mental, medical, substance abuse, financial or family problems.</w:t>
      </w:r>
    </w:p>
    <w:p w14:paraId="73A9106E" w14:textId="77777777" w:rsidR="00DF7E60" w:rsidRPr="00DF7E60" w:rsidRDefault="00DF7E60" w:rsidP="00DF7E60">
      <w:pPr>
        <w:pStyle w:val="ListParagraph"/>
        <w:numPr>
          <w:ilvl w:val="1"/>
          <w:numId w:val="5"/>
        </w:numPr>
        <w:autoSpaceDE w:val="0"/>
        <w:autoSpaceDN w:val="0"/>
        <w:adjustRightInd w:val="0"/>
        <w:spacing w:after="0" w:line="240" w:lineRule="auto"/>
        <w:ind w:left="360"/>
        <w:jc w:val="both"/>
        <w:rPr>
          <w:rFonts w:ascii="Times New Roman" w:hAnsi="Times New Roman" w:cs="Times New Roman"/>
          <w:sz w:val="24"/>
        </w:rPr>
      </w:pPr>
      <w:r w:rsidRPr="00DF7E60">
        <w:rPr>
          <w:rFonts w:ascii="Times New Roman" w:hAnsi="Times New Roman" w:cs="Times New Roman"/>
          <w:sz w:val="24"/>
        </w:rPr>
        <w:t>Works cohesively with families, children, community, and in-agency partners to support and strengthen families.</w:t>
      </w:r>
    </w:p>
    <w:p w14:paraId="37E84D5D" w14:textId="77777777" w:rsidR="00DF7E60" w:rsidRPr="00DF7E60" w:rsidRDefault="00DF7E60" w:rsidP="00DF7E60">
      <w:pPr>
        <w:pStyle w:val="ListParagraph"/>
        <w:numPr>
          <w:ilvl w:val="1"/>
          <w:numId w:val="5"/>
        </w:numPr>
        <w:autoSpaceDE w:val="0"/>
        <w:autoSpaceDN w:val="0"/>
        <w:adjustRightInd w:val="0"/>
        <w:spacing w:after="0" w:line="240" w:lineRule="auto"/>
        <w:ind w:left="360"/>
        <w:jc w:val="both"/>
        <w:rPr>
          <w:rFonts w:ascii="Times New Roman" w:hAnsi="Times New Roman" w:cs="Times New Roman"/>
          <w:sz w:val="24"/>
        </w:rPr>
      </w:pPr>
      <w:r w:rsidRPr="00DF7E60">
        <w:rPr>
          <w:rFonts w:ascii="Times New Roman" w:hAnsi="Times New Roman" w:cs="Times New Roman"/>
          <w:sz w:val="24"/>
        </w:rPr>
        <w:t>Continuously assesses the safety, risk, and well-being of identified children.</w:t>
      </w:r>
    </w:p>
    <w:p w14:paraId="65ECB6EF" w14:textId="77777777" w:rsidR="0096542C" w:rsidRPr="00964224" w:rsidRDefault="0096542C" w:rsidP="00DF7E60">
      <w:pPr>
        <w:pStyle w:val="ListParagraph"/>
        <w:spacing w:after="0" w:line="240" w:lineRule="auto"/>
        <w:ind w:right="720"/>
        <w:jc w:val="both"/>
        <w:rPr>
          <w:rFonts w:ascii="Times New Roman" w:eastAsia="Times New Roman" w:hAnsi="Times New Roman" w:cs="Times New Roman"/>
          <w:color w:val="0E101A"/>
          <w:sz w:val="24"/>
          <w:szCs w:val="24"/>
        </w:rPr>
      </w:pPr>
    </w:p>
    <w:p w14:paraId="4532D9F9" w14:textId="77777777" w:rsidR="0096542C" w:rsidRDefault="0096542C" w:rsidP="00A06D5B">
      <w:pPr>
        <w:spacing w:after="0" w:line="240" w:lineRule="auto"/>
        <w:ind w:left="720" w:right="720" w:hanging="720"/>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14:paraId="4AE0F58E" w14:textId="77777777" w:rsidR="0096542C" w:rsidRDefault="0096542C" w:rsidP="00A06D5B">
      <w:pPr>
        <w:pStyle w:val="ListParagraph"/>
        <w:widowControl w:val="0"/>
        <w:numPr>
          <w:ilvl w:val="0"/>
          <w:numId w:val="3"/>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sidRPr="00964224">
        <w:rPr>
          <w:rFonts w:ascii="Times New Roman" w:hAnsi="Times New Roman" w:cs="Times New Roman"/>
          <w:sz w:val="24"/>
          <w:szCs w:val="24"/>
        </w:rPr>
        <w:t>Master’s degree from an accredited school of social work and one year of social work experience; or</w:t>
      </w:r>
    </w:p>
    <w:p w14:paraId="33392918" w14:textId="77777777" w:rsidR="0096542C" w:rsidRDefault="0096542C" w:rsidP="00A06D5B">
      <w:pPr>
        <w:pStyle w:val="ListParagraph"/>
        <w:widowControl w:val="0"/>
        <w:numPr>
          <w:ilvl w:val="0"/>
          <w:numId w:val="3"/>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w:t>
      </w:r>
      <w:r w:rsidRPr="00964224">
        <w:rPr>
          <w:rFonts w:ascii="Times New Roman" w:hAnsi="Times New Roman" w:cs="Times New Roman"/>
          <w:sz w:val="24"/>
          <w:szCs w:val="24"/>
        </w:rPr>
        <w:t xml:space="preserve">achelor’s degree from an accredited school of social work and two years of social work or counseling experience; or </w:t>
      </w:r>
    </w:p>
    <w:p w14:paraId="32EA55C3" w14:textId="77777777" w:rsidR="0096542C" w:rsidRDefault="0096542C" w:rsidP="00A06D5B">
      <w:pPr>
        <w:pStyle w:val="ListParagraph"/>
        <w:widowControl w:val="0"/>
        <w:numPr>
          <w:ilvl w:val="0"/>
          <w:numId w:val="3"/>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w:t>
      </w:r>
      <w:r w:rsidRPr="00964224">
        <w:rPr>
          <w:rFonts w:ascii="Times New Roman" w:hAnsi="Times New Roman" w:cs="Times New Roman"/>
          <w:sz w:val="24"/>
          <w:szCs w:val="24"/>
        </w:rPr>
        <w:t xml:space="preserve">aster’s degree in counseling and two years of social work or counseling experience; or </w:t>
      </w:r>
    </w:p>
    <w:p w14:paraId="62E8DDB9" w14:textId="77777777" w:rsidR="0096542C" w:rsidRDefault="0096542C" w:rsidP="00A06D5B">
      <w:pPr>
        <w:pStyle w:val="ListParagraph"/>
        <w:widowControl w:val="0"/>
        <w:numPr>
          <w:ilvl w:val="0"/>
          <w:numId w:val="3"/>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w:t>
      </w:r>
      <w:r w:rsidRPr="00964224">
        <w:rPr>
          <w:rFonts w:ascii="Times New Roman" w:hAnsi="Times New Roman" w:cs="Times New Roman"/>
          <w:sz w:val="24"/>
          <w:szCs w:val="24"/>
        </w:rPr>
        <w:t xml:space="preserve"> </w:t>
      </w:r>
      <w:r w:rsidR="00FB3D3E">
        <w:rPr>
          <w:rFonts w:ascii="Times New Roman" w:hAnsi="Times New Roman" w:cs="Times New Roman"/>
          <w:sz w:val="24"/>
          <w:szCs w:val="24"/>
        </w:rPr>
        <w:t>Bachelor’s</w:t>
      </w:r>
      <w:r w:rsidRPr="00964224">
        <w:rPr>
          <w:rFonts w:ascii="Times New Roman" w:hAnsi="Times New Roman" w:cs="Times New Roman"/>
          <w:sz w:val="24"/>
          <w:szCs w:val="24"/>
        </w:rPr>
        <w:t xml:space="preserve"> degree in </w:t>
      </w:r>
      <w:r>
        <w:rPr>
          <w:rFonts w:ascii="Times New Roman" w:hAnsi="Times New Roman" w:cs="Times New Roman"/>
          <w:sz w:val="24"/>
          <w:szCs w:val="24"/>
        </w:rPr>
        <w:t xml:space="preserve">the </w:t>
      </w:r>
      <w:r w:rsidRPr="00964224">
        <w:rPr>
          <w:rFonts w:ascii="Times New Roman" w:hAnsi="Times New Roman" w:cs="Times New Roman"/>
          <w:sz w:val="24"/>
          <w:szCs w:val="24"/>
        </w:rPr>
        <w:t xml:space="preserve">human services field or related curriculum and three years of social work or counseling experience; or </w:t>
      </w:r>
    </w:p>
    <w:p w14:paraId="1A8EF1C7" w14:textId="77777777" w:rsidR="00FB3D3E" w:rsidRDefault="00FB3D3E" w:rsidP="00A06D5B">
      <w:pPr>
        <w:pStyle w:val="ListParagraph"/>
        <w:widowControl w:val="0"/>
        <w:numPr>
          <w:ilvl w:val="0"/>
          <w:numId w:val="3"/>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Bachelor’s degree and four years of experience in rehabilitation counseling, pastoral counseling or related human services field.</w:t>
      </w:r>
    </w:p>
    <w:p w14:paraId="78DE2486" w14:textId="77777777" w:rsidR="0096542C" w:rsidRDefault="0096542C" w:rsidP="00230EC2">
      <w:pPr>
        <w:pStyle w:val="ListParagraph"/>
        <w:widowControl w:val="0"/>
        <w:numPr>
          <w:ilvl w:val="0"/>
          <w:numId w:val="3"/>
        </w:numPr>
        <w:tabs>
          <w:tab w:val="left" w:pos="2700"/>
        </w:tabs>
        <w:autoSpaceDE w:val="0"/>
        <w:autoSpaceDN w:val="0"/>
        <w:adjustRightInd w:val="0"/>
        <w:spacing w:after="0" w:line="240" w:lineRule="auto"/>
        <w:ind w:left="360" w:right="720"/>
        <w:jc w:val="both"/>
        <w:rPr>
          <w:rFonts w:ascii="Times New Roman" w:hAnsi="Times New Roman" w:cs="Times New Roman"/>
          <w:sz w:val="24"/>
          <w:szCs w:val="24"/>
        </w:rPr>
      </w:pPr>
      <w:r>
        <w:rPr>
          <w:rFonts w:ascii="Times New Roman" w:hAnsi="Times New Roman" w:cs="Times New Roman"/>
          <w:sz w:val="24"/>
          <w:szCs w:val="24"/>
        </w:rPr>
        <w:t>A</w:t>
      </w:r>
      <w:r w:rsidRPr="00964224">
        <w:rPr>
          <w:rFonts w:ascii="Times New Roman" w:hAnsi="Times New Roman" w:cs="Times New Roman"/>
          <w:sz w:val="24"/>
          <w:szCs w:val="24"/>
        </w:rPr>
        <w:t xml:space="preserve">n equivalent combination of training and experience.  </w:t>
      </w:r>
    </w:p>
    <w:p w14:paraId="7D2C2296" w14:textId="77777777" w:rsidR="00BC159C" w:rsidRPr="0096542C" w:rsidRDefault="0096542C" w:rsidP="0029769D">
      <w:pPr>
        <w:pStyle w:val="ListParagraph"/>
        <w:widowControl w:val="0"/>
        <w:numPr>
          <w:ilvl w:val="0"/>
          <w:numId w:val="3"/>
        </w:numPr>
        <w:tabs>
          <w:tab w:val="left" w:pos="2700"/>
        </w:tabs>
        <w:autoSpaceDE w:val="0"/>
        <w:autoSpaceDN w:val="0"/>
        <w:adjustRightInd w:val="0"/>
        <w:spacing w:after="0" w:line="240" w:lineRule="auto"/>
        <w:ind w:left="360"/>
        <w:jc w:val="both"/>
      </w:pPr>
      <w:r w:rsidRPr="00E6428B">
        <w:rPr>
          <w:rFonts w:ascii="Times New Roman" w:hAnsi="Times New Roman" w:cs="Times New Roman"/>
          <w:sz w:val="24"/>
          <w:szCs w:val="24"/>
        </w:rPr>
        <w:t>One year of work experience can be credited for the completion of the social work collaborative.</w:t>
      </w:r>
    </w:p>
    <w:sectPr w:rsidR="00BC159C" w:rsidRPr="0096542C" w:rsidSect="006A1A0B">
      <w:headerReference w:type="default" r:id="rId7"/>
      <w:footerReference w:type="default" r:id="rId8"/>
      <w:pgSz w:w="12240" w:h="15840" w:code="1"/>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B97B" w14:textId="77777777" w:rsidR="007C63C7" w:rsidRDefault="007C63C7" w:rsidP="004B0760">
      <w:pPr>
        <w:spacing w:after="0" w:line="240" w:lineRule="auto"/>
      </w:pPr>
      <w:r>
        <w:separator/>
      </w:r>
    </w:p>
  </w:endnote>
  <w:endnote w:type="continuationSeparator" w:id="0">
    <w:p w14:paraId="796295C2" w14:textId="77777777" w:rsidR="007C63C7" w:rsidRDefault="007C63C7"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8BE3" w14:textId="77777777" w:rsidR="00762115" w:rsidRDefault="00762115" w:rsidP="00394FBB">
    <w:pPr>
      <w:widowControl w:val="0"/>
      <w:autoSpaceDE w:val="0"/>
      <w:autoSpaceDN w:val="0"/>
      <w:adjustRightInd w:val="0"/>
      <w:spacing w:after="0" w:line="200" w:lineRule="exact"/>
      <w:rPr>
        <w:rFonts w:ascii="Arial" w:hAnsi="Arial" w:cs="Arial"/>
        <w:sz w:val="20"/>
        <w:szCs w:val="20"/>
      </w:rPr>
    </w:pPr>
  </w:p>
  <w:p w14:paraId="604F7893" w14:textId="77777777" w:rsidR="00762115" w:rsidRDefault="003B4653" w:rsidP="00394FBB">
    <w:pPr>
      <w:widowControl w:val="0"/>
      <w:autoSpaceDE w:val="0"/>
      <w:autoSpaceDN w:val="0"/>
      <w:adjustRightInd w:val="0"/>
      <w:spacing w:after="0" w:line="200" w:lineRule="exact"/>
      <w:rPr>
        <w:rFonts w:ascii="Arial" w:hAnsi="Arial" w:cs="Arial"/>
        <w:sz w:val="20"/>
        <w:szCs w:val="20"/>
      </w:rPr>
    </w:pPr>
    <w:r w:rsidRPr="008E1C7C">
      <w:rPr>
        <w:rFonts w:cstheme="minorHAnsi"/>
        <w:noProof/>
        <w:sz w:val="24"/>
      </w:rPr>
      <mc:AlternateContent>
        <mc:Choice Requires="wps">
          <w:drawing>
            <wp:anchor distT="0" distB="0" distL="114300" distR="114300" simplePos="0" relativeHeight="251661312" behindDoc="1" locked="0" layoutInCell="0" allowOverlap="1" wp14:anchorId="326C9CF5" wp14:editId="0BCE30DC">
              <wp:simplePos x="0" y="0"/>
              <wp:positionH relativeFrom="margin">
                <wp:align>left</wp:align>
              </wp:positionH>
              <wp:positionV relativeFrom="paragraph">
                <wp:posOffset>6985</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AC6726"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55pt,465.5pt,.5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" o:allowincell="f" filled="f" strokecolor="#0070c0" strokeweight=".35367mm">
              <v:path arrowok="t" o:connecttype="custom" o:connectlocs="0,0;5911850,0" o:connectangles="0,0"/>
              <w10:wrap anchorx="margin"/>
            </v:polyline>
          </w:pict>
        </mc:Fallback>
      </mc:AlternateContent>
    </w:r>
  </w:p>
  <w:p w14:paraId="63D19BEE" w14:textId="77777777" w:rsidR="00762115" w:rsidRPr="00A06D5B" w:rsidRDefault="00762115" w:rsidP="00A06D5B">
    <w:pPr>
      <w:widowControl w:val="0"/>
      <w:autoSpaceDE w:val="0"/>
      <w:autoSpaceDN w:val="0"/>
      <w:adjustRightInd w:val="0"/>
      <w:spacing w:after="0" w:line="240" w:lineRule="auto"/>
      <w:jc w:val="both"/>
      <w:rPr>
        <w:rFonts w:cstheme="minorHAnsi"/>
        <w:szCs w:val="20"/>
      </w:rPr>
    </w:pPr>
    <w:r w:rsidRPr="008E1C7C">
      <w:rPr>
        <w:rFonts w:cstheme="minorHAnsi"/>
        <w:szCs w:val="20"/>
      </w:rPr>
      <w:t xml:space="preserve">Applications may be filed online at </w:t>
    </w:r>
    <w:hyperlink r:id="rId1" w:history="1">
      <w:r w:rsidRPr="008E1C7C">
        <w:rPr>
          <w:rStyle w:val="Hyperlink"/>
          <w:rFonts w:cstheme="minorHAnsi"/>
          <w:szCs w:val="20"/>
        </w:rPr>
        <w:t>www.alexandercountync.gov</w:t>
      </w:r>
    </w:hyperlink>
    <w:r w:rsidRPr="008E1C7C">
      <w:rPr>
        <w:rFonts w:cstheme="minorHAnsi"/>
        <w:szCs w:val="20"/>
      </w:rPr>
      <w:t xml:space="preserve"> or by mail to Alexander County Human Resources, 621 Liledoun Road, Taylorsville, NC  28681.  Applications must be </w:t>
    </w:r>
    <w:r w:rsidRPr="008E1C7C">
      <w:rPr>
        <w:rFonts w:cstheme="minorHAnsi"/>
        <w:szCs w:val="20"/>
        <w:u w:val="single"/>
      </w:rPr>
      <w:t>completely</w:t>
    </w:r>
    <w:r w:rsidR="00865C0E">
      <w:rPr>
        <w:rFonts w:cstheme="minorHAnsi"/>
        <w:szCs w:val="20"/>
      </w:rPr>
      <w:t xml:space="preserve"> filled out, a</w:t>
    </w:r>
    <w:r w:rsidRPr="008E1C7C">
      <w:rPr>
        <w:rFonts w:cstheme="minorHAnsi"/>
        <w:szCs w:val="20"/>
      </w:rPr>
      <w:t xml:space="preserve"> résumé should not be substituted </w:t>
    </w:r>
    <w:r w:rsidR="00B966FE">
      <w:rPr>
        <w:rFonts w:cstheme="minorHAnsi"/>
        <w:szCs w:val="20"/>
      </w:rPr>
      <w:t>in lieu of a complete</w:t>
    </w:r>
    <w:r w:rsidRPr="008E1C7C">
      <w:rPr>
        <w:rFonts w:cstheme="minorHAnsi"/>
        <w:szCs w:val="20"/>
      </w:rPr>
      <w:t xml:space="preserve">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7C2B7" w14:textId="77777777" w:rsidR="007C63C7" w:rsidRDefault="007C63C7" w:rsidP="004B0760">
      <w:pPr>
        <w:spacing w:after="0" w:line="240" w:lineRule="auto"/>
      </w:pPr>
      <w:r>
        <w:separator/>
      </w:r>
    </w:p>
  </w:footnote>
  <w:footnote w:type="continuationSeparator" w:id="0">
    <w:p w14:paraId="6B7F90BE" w14:textId="77777777" w:rsidR="007C63C7" w:rsidRDefault="007C63C7"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52FE" w14:textId="77777777" w:rsidR="004B0760" w:rsidRPr="00161243" w:rsidRDefault="004B0760" w:rsidP="004B0760">
    <w:pPr>
      <w:widowControl w:val="0"/>
      <w:autoSpaceDE w:val="0"/>
      <w:autoSpaceDN w:val="0"/>
      <w:adjustRightInd w:val="0"/>
      <w:spacing w:after="0" w:line="634" w:lineRule="exact"/>
      <w:jc w:val="center"/>
      <w:rPr>
        <w:rFonts w:ascii="Californian FB" w:hAnsi="Californian FB" w:cs="Calibri"/>
        <w:smallCaps/>
        <w:sz w:val="48"/>
        <w:szCs w:val="52"/>
      </w:rPr>
    </w:pPr>
    <w:r w:rsidRPr="00161243">
      <w:rPr>
        <w:rFonts w:ascii="Californian FB" w:hAnsi="Californian FB" w:cs="Calibri"/>
        <w:b/>
        <w:bCs/>
        <w:smallCaps/>
        <w:spacing w:val="1"/>
        <w:position w:val="1"/>
        <w:sz w:val="48"/>
        <w:szCs w:val="52"/>
      </w:rPr>
      <w:t>A</w:t>
    </w:r>
    <w:r w:rsidRPr="00161243">
      <w:rPr>
        <w:rFonts w:ascii="Californian FB" w:hAnsi="Californian FB" w:cs="Calibri"/>
        <w:b/>
        <w:bCs/>
        <w:smallCaps/>
        <w:spacing w:val="-1"/>
        <w:position w:val="1"/>
        <w:sz w:val="48"/>
        <w:szCs w:val="52"/>
      </w:rPr>
      <w:t>le</w:t>
    </w:r>
    <w:r w:rsidRPr="00161243">
      <w:rPr>
        <w:rFonts w:ascii="Californian FB" w:hAnsi="Californian FB" w:cs="Calibri"/>
        <w:b/>
        <w:bCs/>
        <w:smallCaps/>
        <w:spacing w:val="1"/>
        <w:position w:val="1"/>
        <w:sz w:val="48"/>
        <w:szCs w:val="52"/>
      </w:rPr>
      <w:t>x</w:t>
    </w:r>
    <w:r w:rsidRPr="00161243">
      <w:rPr>
        <w:rFonts w:ascii="Californian FB" w:hAnsi="Californian FB" w:cs="Calibri"/>
        <w:b/>
        <w:bCs/>
        <w:smallCaps/>
        <w:spacing w:val="-1"/>
        <w:position w:val="1"/>
        <w:sz w:val="48"/>
        <w:szCs w:val="52"/>
      </w:rPr>
      <w:t>ande</w:t>
    </w:r>
    <w:r w:rsidRPr="00161243">
      <w:rPr>
        <w:rFonts w:ascii="Californian FB" w:hAnsi="Californian FB" w:cs="Calibri"/>
        <w:b/>
        <w:bCs/>
        <w:smallCaps/>
        <w:position w:val="1"/>
        <w:sz w:val="48"/>
        <w:szCs w:val="52"/>
      </w:rPr>
      <w:t>r</w:t>
    </w:r>
    <w:r w:rsidRPr="00161243">
      <w:rPr>
        <w:rFonts w:ascii="Californian FB" w:hAnsi="Californian FB" w:cs="Calibri"/>
        <w:b/>
        <w:bCs/>
        <w:smallCaps/>
        <w:spacing w:val="-1"/>
        <w:position w:val="1"/>
        <w:sz w:val="48"/>
        <w:szCs w:val="52"/>
      </w:rPr>
      <w:t xml:space="preserve"> </w:t>
    </w:r>
    <w:r w:rsidRPr="00161243">
      <w:rPr>
        <w:rFonts w:ascii="Californian FB" w:hAnsi="Californian FB" w:cs="Calibri"/>
        <w:b/>
        <w:bCs/>
        <w:smallCaps/>
        <w:position w:val="1"/>
        <w:sz w:val="48"/>
        <w:szCs w:val="52"/>
      </w:rPr>
      <w:t>C</w:t>
    </w:r>
    <w:r w:rsidRPr="00161243">
      <w:rPr>
        <w:rFonts w:ascii="Californian FB" w:hAnsi="Californian FB" w:cs="Calibri"/>
        <w:b/>
        <w:bCs/>
        <w:smallCaps/>
        <w:spacing w:val="1"/>
        <w:position w:val="1"/>
        <w:sz w:val="48"/>
        <w:szCs w:val="52"/>
      </w:rPr>
      <w:t>o</w:t>
    </w:r>
    <w:r w:rsidRPr="00161243">
      <w:rPr>
        <w:rFonts w:ascii="Californian FB" w:hAnsi="Californian FB" w:cs="Calibri"/>
        <w:b/>
        <w:bCs/>
        <w:smallCaps/>
        <w:spacing w:val="-1"/>
        <w:position w:val="1"/>
        <w:sz w:val="48"/>
        <w:szCs w:val="52"/>
      </w:rPr>
      <w:t>unty</w:t>
    </w:r>
  </w:p>
  <w:p w14:paraId="10ADD682" w14:textId="77777777"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161243">
      <w:rPr>
        <w:rFonts w:ascii="Californian FB" w:hAnsi="Californian FB" w:cs="Calibri"/>
        <w:b/>
        <w:bCs/>
        <w:smallCaps/>
        <w:spacing w:val="1"/>
        <w:sz w:val="48"/>
        <w:szCs w:val="48"/>
      </w:rPr>
      <w:t>Em</w:t>
    </w:r>
    <w:r w:rsidRPr="00161243">
      <w:rPr>
        <w:rFonts w:ascii="Californian FB" w:hAnsi="Californian FB" w:cs="Calibri"/>
        <w:b/>
        <w:bCs/>
        <w:smallCaps/>
        <w:spacing w:val="-1"/>
        <w:sz w:val="48"/>
        <w:szCs w:val="48"/>
      </w:rPr>
      <w:t>p</w:t>
    </w:r>
    <w:r w:rsidRPr="00161243">
      <w:rPr>
        <w:rFonts w:ascii="Californian FB" w:hAnsi="Californian FB" w:cs="Calibri"/>
        <w:b/>
        <w:bCs/>
        <w:smallCaps/>
        <w:sz w:val="48"/>
        <w:szCs w:val="48"/>
      </w:rPr>
      <w:t>l</w:t>
    </w:r>
    <w:r w:rsidRPr="00161243">
      <w:rPr>
        <w:rFonts w:ascii="Californian FB" w:hAnsi="Californian FB" w:cs="Calibri"/>
        <w:b/>
        <w:bCs/>
        <w:smallCaps/>
        <w:spacing w:val="1"/>
        <w:sz w:val="48"/>
        <w:szCs w:val="48"/>
      </w:rPr>
      <w:t>o</w:t>
    </w:r>
    <w:r w:rsidRPr="00161243">
      <w:rPr>
        <w:rFonts w:ascii="Californian FB" w:hAnsi="Californian FB" w:cs="Calibri"/>
        <w:b/>
        <w:bCs/>
        <w:smallCaps/>
        <w:spacing w:val="-2"/>
        <w:sz w:val="48"/>
        <w:szCs w:val="48"/>
      </w:rPr>
      <w:t>y</w:t>
    </w:r>
    <w:r w:rsidRPr="00161243">
      <w:rPr>
        <w:rFonts w:ascii="Californian FB" w:hAnsi="Californian FB" w:cs="Calibri"/>
        <w:b/>
        <w:bCs/>
        <w:smallCaps/>
        <w:spacing w:val="1"/>
        <w:sz w:val="48"/>
        <w:szCs w:val="48"/>
      </w:rPr>
      <w:t>me</w:t>
    </w:r>
    <w:r w:rsidRPr="00161243">
      <w:rPr>
        <w:rFonts w:ascii="Californian FB" w:hAnsi="Californian FB" w:cs="Calibri"/>
        <w:b/>
        <w:bCs/>
        <w:smallCaps/>
        <w:spacing w:val="-3"/>
        <w:sz w:val="48"/>
        <w:szCs w:val="48"/>
      </w:rPr>
      <w:t>n</w:t>
    </w:r>
    <w:r w:rsidRPr="00161243">
      <w:rPr>
        <w:rFonts w:ascii="Californian FB" w:hAnsi="Californian FB" w:cs="Calibri"/>
        <w:b/>
        <w:bCs/>
        <w:smallCaps/>
        <w:sz w:val="48"/>
        <w:szCs w:val="48"/>
      </w:rPr>
      <w:t>t</w:t>
    </w:r>
    <w:r w:rsidRPr="00161243">
      <w:rPr>
        <w:rFonts w:ascii="Californian FB" w:hAnsi="Californian FB" w:cs="Calibri"/>
        <w:b/>
        <w:bCs/>
        <w:smallCaps/>
        <w:spacing w:val="-16"/>
        <w:sz w:val="48"/>
        <w:szCs w:val="48"/>
      </w:rPr>
      <w:t xml:space="preserve"> </w:t>
    </w:r>
    <w:r w:rsidRPr="00161243">
      <w:rPr>
        <w:rFonts w:ascii="Californian FB" w:hAnsi="Californian FB" w:cs="Calibri"/>
        <w:b/>
        <w:bCs/>
        <w:smallCaps/>
        <w:spacing w:val="-1"/>
        <w:sz w:val="48"/>
        <w:szCs w:val="48"/>
      </w:rPr>
      <w:t>O</w:t>
    </w:r>
    <w:r w:rsidRPr="00161243">
      <w:rPr>
        <w:rFonts w:ascii="Californian FB" w:hAnsi="Californian FB" w:cs="Calibri"/>
        <w:b/>
        <w:bCs/>
        <w:smallCaps/>
        <w:spacing w:val="-1"/>
        <w:w w:val="99"/>
        <w:sz w:val="48"/>
        <w:szCs w:val="48"/>
      </w:rPr>
      <w:t>pp</w:t>
    </w:r>
    <w:r w:rsidRPr="00161243">
      <w:rPr>
        <w:rFonts w:ascii="Californian FB" w:hAnsi="Californian FB" w:cs="Calibri"/>
        <w:b/>
        <w:bCs/>
        <w:smallCaps/>
        <w:spacing w:val="2"/>
        <w:w w:val="99"/>
        <w:sz w:val="48"/>
        <w:szCs w:val="48"/>
      </w:rPr>
      <w:t>o</w:t>
    </w:r>
    <w:r w:rsidRPr="00161243">
      <w:rPr>
        <w:rFonts w:ascii="Californian FB" w:hAnsi="Californian FB" w:cs="Calibri"/>
        <w:b/>
        <w:bCs/>
        <w:smallCaps/>
        <w:sz w:val="48"/>
        <w:szCs w:val="48"/>
      </w:rPr>
      <w:t>r</w:t>
    </w:r>
    <w:r w:rsidRPr="00161243">
      <w:rPr>
        <w:rFonts w:ascii="Californian FB" w:hAnsi="Californian FB" w:cs="Calibri"/>
        <w:b/>
        <w:bCs/>
        <w:smallCaps/>
        <w:spacing w:val="2"/>
        <w:w w:val="99"/>
        <w:sz w:val="48"/>
        <w:szCs w:val="48"/>
      </w:rPr>
      <w:t>t</w:t>
    </w:r>
    <w:r w:rsidRPr="00161243">
      <w:rPr>
        <w:rFonts w:ascii="Californian FB" w:hAnsi="Californian FB" w:cs="Calibri"/>
        <w:b/>
        <w:bCs/>
        <w:smallCaps/>
        <w:spacing w:val="-1"/>
        <w:w w:val="99"/>
        <w:sz w:val="48"/>
        <w:szCs w:val="48"/>
      </w:rPr>
      <w:t>un</w:t>
    </w:r>
    <w:r w:rsidRPr="00161243">
      <w:rPr>
        <w:rFonts w:ascii="Californian FB" w:hAnsi="Californian FB" w:cs="Calibri"/>
        <w:b/>
        <w:bCs/>
        <w:smallCaps/>
        <w:spacing w:val="2"/>
        <w:w w:val="99"/>
        <w:sz w:val="48"/>
        <w:szCs w:val="48"/>
      </w:rPr>
      <w:t>i</w:t>
    </w:r>
    <w:r w:rsidRPr="00161243">
      <w:rPr>
        <w:rFonts w:ascii="Californian FB" w:hAnsi="Californian FB" w:cs="Calibri"/>
        <w:b/>
        <w:bCs/>
        <w:smallCaps/>
        <w:spacing w:val="-1"/>
        <w:w w:val="99"/>
        <w:sz w:val="48"/>
        <w:szCs w:val="48"/>
      </w:rPr>
      <w:t>ty</w:t>
    </w:r>
  </w:p>
  <w:p w14:paraId="780AF2FE" w14:textId="77777777" w:rsidR="004B0760" w:rsidRDefault="00820709">
    <w:pPr>
      <w:pStyle w:val="Header"/>
    </w:pPr>
    <w:r>
      <w:rPr>
        <w:noProof/>
      </w:rPr>
      <mc:AlternateContent>
        <mc:Choice Requires="wps">
          <w:drawing>
            <wp:anchor distT="0" distB="0" distL="114300" distR="114300" simplePos="0" relativeHeight="251659264" behindDoc="1" locked="0" layoutInCell="0" allowOverlap="1" wp14:anchorId="3D1C17B1" wp14:editId="79C5C03B">
              <wp:simplePos x="0" y="0"/>
              <wp:positionH relativeFrom="margin">
                <wp:align>right</wp:align>
              </wp:positionH>
              <wp:positionV relativeFrom="paragraph">
                <wp:posOffset>125260</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1244DF"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9.85pt,879.85pt,9.8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" o:allowincell="f" filled="f" strokecolor="#0070c0" strokeweight=".35367mm">
              <v:path arrowok="t" o:connecttype="custom" o:connectlocs="0,0;5911850,0" o:connectangles="0,0"/>
              <w10:wrap anchorx="margin"/>
            </v:polyline>
          </w:pict>
        </mc:Fallback>
      </mc:AlternateContent>
    </w:r>
  </w:p>
  <w:p w14:paraId="5718FC33" w14:textId="77777777" w:rsidR="004B0760" w:rsidRDefault="004B0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681"/>
    <w:multiLevelType w:val="hybridMultilevel"/>
    <w:tmpl w:val="6A76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97B61"/>
    <w:multiLevelType w:val="hybridMultilevel"/>
    <w:tmpl w:val="F2067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92064"/>
    <w:multiLevelType w:val="hybridMultilevel"/>
    <w:tmpl w:val="C2C6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92E2F"/>
    <w:multiLevelType w:val="hybridMultilevel"/>
    <w:tmpl w:val="D92A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D40D50"/>
    <w:multiLevelType w:val="hybridMultilevel"/>
    <w:tmpl w:val="AFD8A8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044272">
    <w:abstractNumId w:val="2"/>
  </w:num>
  <w:num w:numId="2" w16cid:durableId="418217481">
    <w:abstractNumId w:val="3"/>
  </w:num>
  <w:num w:numId="3" w16cid:durableId="1598174244">
    <w:abstractNumId w:val="0"/>
  </w:num>
  <w:num w:numId="4" w16cid:durableId="1646156747">
    <w:abstractNumId w:val="1"/>
  </w:num>
  <w:num w:numId="5" w16cid:durableId="459373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60"/>
    <w:rsid w:val="00002DD1"/>
    <w:rsid w:val="00023F04"/>
    <w:rsid w:val="00033FE6"/>
    <w:rsid w:val="00054BED"/>
    <w:rsid w:val="00081642"/>
    <w:rsid w:val="00085BB7"/>
    <w:rsid w:val="0011130E"/>
    <w:rsid w:val="00123001"/>
    <w:rsid w:val="00124040"/>
    <w:rsid w:val="00125D3A"/>
    <w:rsid w:val="00151EEC"/>
    <w:rsid w:val="00152C22"/>
    <w:rsid w:val="00161243"/>
    <w:rsid w:val="0016344A"/>
    <w:rsid w:val="00180623"/>
    <w:rsid w:val="00197FC5"/>
    <w:rsid w:val="001A141B"/>
    <w:rsid w:val="001B3738"/>
    <w:rsid w:val="001B3D25"/>
    <w:rsid w:val="001B73B7"/>
    <w:rsid w:val="001C2924"/>
    <w:rsid w:val="001C3E02"/>
    <w:rsid w:val="001E18ED"/>
    <w:rsid w:val="001F1534"/>
    <w:rsid w:val="00207228"/>
    <w:rsid w:val="00216A37"/>
    <w:rsid w:val="002212C5"/>
    <w:rsid w:val="00230E0A"/>
    <w:rsid w:val="00230EC2"/>
    <w:rsid w:val="0023201C"/>
    <w:rsid w:val="00244C23"/>
    <w:rsid w:val="00245DC0"/>
    <w:rsid w:val="00270B2E"/>
    <w:rsid w:val="00281125"/>
    <w:rsid w:val="00287EF4"/>
    <w:rsid w:val="002C066D"/>
    <w:rsid w:val="002D2D97"/>
    <w:rsid w:val="002D4D33"/>
    <w:rsid w:val="002E0A3C"/>
    <w:rsid w:val="002E1E55"/>
    <w:rsid w:val="002F1CCC"/>
    <w:rsid w:val="002F38F6"/>
    <w:rsid w:val="002F467A"/>
    <w:rsid w:val="00303902"/>
    <w:rsid w:val="00320507"/>
    <w:rsid w:val="00327073"/>
    <w:rsid w:val="00345F5A"/>
    <w:rsid w:val="00350DE4"/>
    <w:rsid w:val="0039328F"/>
    <w:rsid w:val="00394FBB"/>
    <w:rsid w:val="003B4653"/>
    <w:rsid w:val="003C6304"/>
    <w:rsid w:val="003E66A8"/>
    <w:rsid w:val="00404617"/>
    <w:rsid w:val="004062A9"/>
    <w:rsid w:val="00413557"/>
    <w:rsid w:val="004200D9"/>
    <w:rsid w:val="00435745"/>
    <w:rsid w:val="0045318D"/>
    <w:rsid w:val="004717CC"/>
    <w:rsid w:val="004865B5"/>
    <w:rsid w:val="004B0760"/>
    <w:rsid w:val="004B7398"/>
    <w:rsid w:val="004B7F66"/>
    <w:rsid w:val="004D3AF2"/>
    <w:rsid w:val="004D4EBC"/>
    <w:rsid w:val="004D5958"/>
    <w:rsid w:val="00511151"/>
    <w:rsid w:val="00522188"/>
    <w:rsid w:val="00537526"/>
    <w:rsid w:val="00551AEE"/>
    <w:rsid w:val="0055291D"/>
    <w:rsid w:val="005637D9"/>
    <w:rsid w:val="005A0B20"/>
    <w:rsid w:val="005C0D40"/>
    <w:rsid w:val="005C4024"/>
    <w:rsid w:val="005E089D"/>
    <w:rsid w:val="00613A01"/>
    <w:rsid w:val="0061632F"/>
    <w:rsid w:val="006168A5"/>
    <w:rsid w:val="00616D32"/>
    <w:rsid w:val="0062054B"/>
    <w:rsid w:val="00620FB3"/>
    <w:rsid w:val="006249A2"/>
    <w:rsid w:val="00672C7B"/>
    <w:rsid w:val="00675414"/>
    <w:rsid w:val="00681FBC"/>
    <w:rsid w:val="00690D34"/>
    <w:rsid w:val="006A1A0B"/>
    <w:rsid w:val="006A61A0"/>
    <w:rsid w:val="006E2331"/>
    <w:rsid w:val="006F181A"/>
    <w:rsid w:val="006F27A2"/>
    <w:rsid w:val="00705124"/>
    <w:rsid w:val="00717C44"/>
    <w:rsid w:val="00720C77"/>
    <w:rsid w:val="007240B0"/>
    <w:rsid w:val="00747C5F"/>
    <w:rsid w:val="00762115"/>
    <w:rsid w:val="007669EE"/>
    <w:rsid w:val="00780951"/>
    <w:rsid w:val="007944A1"/>
    <w:rsid w:val="007A6FCA"/>
    <w:rsid w:val="007C568A"/>
    <w:rsid w:val="007C5C11"/>
    <w:rsid w:val="007C63C7"/>
    <w:rsid w:val="007F3AA6"/>
    <w:rsid w:val="007F7EA0"/>
    <w:rsid w:val="00820709"/>
    <w:rsid w:val="0082488A"/>
    <w:rsid w:val="00861616"/>
    <w:rsid w:val="00865C0E"/>
    <w:rsid w:val="00882D8A"/>
    <w:rsid w:val="00891B80"/>
    <w:rsid w:val="00892C5C"/>
    <w:rsid w:val="008A0020"/>
    <w:rsid w:val="008A32A2"/>
    <w:rsid w:val="008C34BD"/>
    <w:rsid w:val="008E12C0"/>
    <w:rsid w:val="008E1C7C"/>
    <w:rsid w:val="008E276A"/>
    <w:rsid w:val="008E7CD4"/>
    <w:rsid w:val="009037D7"/>
    <w:rsid w:val="00910EE5"/>
    <w:rsid w:val="00924CBE"/>
    <w:rsid w:val="00926CD4"/>
    <w:rsid w:val="009410E0"/>
    <w:rsid w:val="00944BE2"/>
    <w:rsid w:val="00956BFE"/>
    <w:rsid w:val="0096542C"/>
    <w:rsid w:val="009A7115"/>
    <w:rsid w:val="009C651E"/>
    <w:rsid w:val="009D65B8"/>
    <w:rsid w:val="009E6179"/>
    <w:rsid w:val="00A06D5B"/>
    <w:rsid w:val="00A22707"/>
    <w:rsid w:val="00A25ED3"/>
    <w:rsid w:val="00A27B80"/>
    <w:rsid w:val="00A35C37"/>
    <w:rsid w:val="00A46099"/>
    <w:rsid w:val="00A955D9"/>
    <w:rsid w:val="00A95FF8"/>
    <w:rsid w:val="00AC22DF"/>
    <w:rsid w:val="00AD1066"/>
    <w:rsid w:val="00AE37C0"/>
    <w:rsid w:val="00B150C9"/>
    <w:rsid w:val="00B2374B"/>
    <w:rsid w:val="00B329A5"/>
    <w:rsid w:val="00B43114"/>
    <w:rsid w:val="00B46BE9"/>
    <w:rsid w:val="00B560A7"/>
    <w:rsid w:val="00B6518A"/>
    <w:rsid w:val="00B67F75"/>
    <w:rsid w:val="00B7026F"/>
    <w:rsid w:val="00B85ADF"/>
    <w:rsid w:val="00B942B1"/>
    <w:rsid w:val="00B966FE"/>
    <w:rsid w:val="00BB4CDE"/>
    <w:rsid w:val="00BB5790"/>
    <w:rsid w:val="00BC159C"/>
    <w:rsid w:val="00BD4CF2"/>
    <w:rsid w:val="00BD5B8C"/>
    <w:rsid w:val="00BD7F05"/>
    <w:rsid w:val="00BF1B76"/>
    <w:rsid w:val="00C0640D"/>
    <w:rsid w:val="00C100D3"/>
    <w:rsid w:val="00C13278"/>
    <w:rsid w:val="00C17FC8"/>
    <w:rsid w:val="00C3145F"/>
    <w:rsid w:val="00C40483"/>
    <w:rsid w:val="00C559EC"/>
    <w:rsid w:val="00C65B27"/>
    <w:rsid w:val="00C7289D"/>
    <w:rsid w:val="00C75893"/>
    <w:rsid w:val="00C8436F"/>
    <w:rsid w:val="00CE008F"/>
    <w:rsid w:val="00CF1DB0"/>
    <w:rsid w:val="00D17014"/>
    <w:rsid w:val="00D22773"/>
    <w:rsid w:val="00D3440A"/>
    <w:rsid w:val="00D675C0"/>
    <w:rsid w:val="00D741BE"/>
    <w:rsid w:val="00DB2F13"/>
    <w:rsid w:val="00DB44C1"/>
    <w:rsid w:val="00DD1683"/>
    <w:rsid w:val="00DD40C6"/>
    <w:rsid w:val="00DD50A5"/>
    <w:rsid w:val="00DF104C"/>
    <w:rsid w:val="00DF4C75"/>
    <w:rsid w:val="00DF6C50"/>
    <w:rsid w:val="00DF6ECE"/>
    <w:rsid w:val="00DF7E60"/>
    <w:rsid w:val="00E241BA"/>
    <w:rsid w:val="00E424D9"/>
    <w:rsid w:val="00E44D26"/>
    <w:rsid w:val="00E44F33"/>
    <w:rsid w:val="00E50E8C"/>
    <w:rsid w:val="00E63ED7"/>
    <w:rsid w:val="00E6428B"/>
    <w:rsid w:val="00E647D2"/>
    <w:rsid w:val="00E84A2C"/>
    <w:rsid w:val="00EB3F3F"/>
    <w:rsid w:val="00EB6B27"/>
    <w:rsid w:val="00EC61AD"/>
    <w:rsid w:val="00ED7189"/>
    <w:rsid w:val="00EF1E26"/>
    <w:rsid w:val="00F04ED4"/>
    <w:rsid w:val="00F1122F"/>
    <w:rsid w:val="00F35F07"/>
    <w:rsid w:val="00F4249F"/>
    <w:rsid w:val="00F5452C"/>
    <w:rsid w:val="00FA63EE"/>
    <w:rsid w:val="00FB176F"/>
    <w:rsid w:val="00FB3D3E"/>
    <w:rsid w:val="00FB6BEA"/>
    <w:rsid w:val="00FC6361"/>
    <w:rsid w:val="00FD3D99"/>
    <w:rsid w:val="00FF1522"/>
    <w:rsid w:val="00FF18CE"/>
    <w:rsid w:val="00F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39BF7"/>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character" w:styleId="Hyperlink">
    <w:name w:val="Hyperlink"/>
    <w:basedOn w:val="DefaultParagraphFont"/>
    <w:uiPriority w:val="99"/>
    <w:unhideWhenUsed/>
    <w:rsid w:val="007669EE"/>
    <w:rPr>
      <w:color w:val="0563C1" w:themeColor="hyperlink"/>
      <w:u w:val="single"/>
    </w:rPr>
  </w:style>
  <w:style w:type="paragraph" w:styleId="ListParagraph">
    <w:name w:val="List Paragraph"/>
    <w:basedOn w:val="Normal"/>
    <w:uiPriority w:val="34"/>
    <w:qFormat/>
    <w:rsid w:val="00345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2022-07-19T15:00:00Z</cp:lastPrinted>
  <dcterms:created xsi:type="dcterms:W3CDTF">2022-07-19T15:00:00Z</dcterms:created>
  <dcterms:modified xsi:type="dcterms:W3CDTF">2022-07-19T15:00:00Z</dcterms:modified>
</cp:coreProperties>
</file>