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CE7631" w14:paraId="39E69D9A" w14:textId="77777777">
        <w:tc>
          <w:tcPr>
            <w:tcW w:w="0" w:type="auto"/>
            <w:tcBorders>
              <w:top w:val="nil"/>
              <w:left w:val="nil"/>
              <w:bottom w:val="nil"/>
              <w:right w:val="nil"/>
            </w:tcBorders>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8"/>
              <w:gridCol w:w="546"/>
            </w:tblGrid>
            <w:tr w:rsidR="00CE7631" w14:paraId="04AF32B6" w14:textId="77777777">
              <w:tc>
                <w:tcPr>
                  <w:tcW w:w="0" w:type="auto"/>
                  <w:tcBorders>
                    <w:top w:val="nil"/>
                    <w:left w:val="nil"/>
                    <w:bottom w:val="nil"/>
                    <w:right w:val="nil"/>
                  </w:tcBorders>
                  <w:vAlign w:val="center"/>
                </w:tcPr>
                <w:p w14:paraId="4BE8D14E" w14:textId="77777777" w:rsidR="00A77B3E" w:rsidRDefault="00101BAD" w:rsidP="000347AE">
                  <w:pPr>
                    <w:jc w:val="center"/>
                    <w:rPr>
                      <w:b/>
                      <w:color w:val="2F6C94"/>
                      <w:sz w:val="36"/>
                    </w:rPr>
                  </w:pPr>
                  <w:r>
                    <w:rPr>
                      <w:rFonts w:ascii="Calibri" w:eastAsia="Calibri" w:hAnsi="Calibri" w:cs="Calibri"/>
                      <w:b/>
                      <w:color w:val="2F6C94"/>
                      <w:sz w:val="36"/>
                    </w:rPr>
                    <w:t>ESD Asst Division Director</w:t>
                  </w:r>
                </w:p>
              </w:tc>
              <w:tc>
                <w:tcPr>
                  <w:tcW w:w="0" w:type="auto"/>
                  <w:tcBorders>
                    <w:top w:val="nil"/>
                    <w:left w:val="nil"/>
                    <w:bottom w:val="nil"/>
                    <w:right w:val="nil"/>
                  </w:tcBorders>
                  <w:vAlign w:val="center"/>
                </w:tcPr>
                <w:p w14:paraId="3DB28543" w14:textId="6BF7D80A" w:rsidR="00A77B3E" w:rsidRDefault="00A77B3E">
                  <w:pPr>
                    <w:jc w:val="right"/>
                    <w:rPr>
                      <w:b/>
                      <w:color w:val="2F6C94"/>
                      <w:sz w:val="36"/>
                    </w:rPr>
                  </w:pPr>
                </w:p>
              </w:tc>
            </w:tr>
          </w:tbl>
          <w:p w14:paraId="50391BA6" w14:textId="77777777" w:rsidR="00CE7631" w:rsidRDefault="00CE7631"/>
        </w:tc>
      </w:tr>
    </w:tbl>
    <w:p w14:paraId="5F38DECE" w14:textId="77777777" w:rsidR="00A77B3E" w:rsidRDefault="00A77B3E">
      <w:pPr>
        <w:rPr>
          <w:b/>
          <w:color w:val="2F6C94"/>
          <w:sz w:val="0"/>
        </w:rPr>
      </w:pPr>
    </w:p>
    <w:p w14:paraId="23C87814" w14:textId="77777777" w:rsidR="00CE7631" w:rsidRDefault="00CE7631">
      <w:pPr>
        <w:rPr>
          <w:sz w:val="28"/>
        </w:rPr>
      </w:pPr>
    </w:p>
    <w:p w14:paraId="2D344726" w14:textId="77777777" w:rsidR="008C2EC3" w:rsidRPr="00123B1F" w:rsidRDefault="008C2EC3" w:rsidP="008C2EC3">
      <w:pPr>
        <w:pStyle w:val="NormalWeb"/>
        <w:rPr>
          <w:rStyle w:val="Emphasis"/>
          <w:rFonts w:ascii="Segoe UI" w:hAnsi="Segoe UI" w:cs="Segoe UI"/>
          <w:b/>
          <w:bCs/>
          <w:sz w:val="36"/>
          <w:szCs w:val="36"/>
        </w:rPr>
      </w:pPr>
      <w:r w:rsidRPr="00123B1F">
        <w:rPr>
          <w:rStyle w:val="Emphasis"/>
          <w:rFonts w:ascii="Segoe UI" w:hAnsi="Segoe UI" w:cs="Segoe UI"/>
          <w:b/>
          <w:bCs/>
          <w:sz w:val="36"/>
          <w:szCs w:val="36"/>
        </w:rPr>
        <w:t>Follow Your Calling, Find Your Career!!</w:t>
      </w:r>
    </w:p>
    <w:p w14:paraId="411D4810" w14:textId="0E9519AA" w:rsidR="008C2EC3" w:rsidRPr="00123B1F" w:rsidRDefault="008C2EC3" w:rsidP="008C2EC3">
      <w:pPr>
        <w:pStyle w:val="NormalWeb"/>
        <w:rPr>
          <w:rFonts w:ascii="Arial" w:hAnsi="Arial" w:cs="Arial"/>
          <w:sz w:val="24"/>
          <w:szCs w:val="24"/>
        </w:rPr>
      </w:pPr>
      <w:r w:rsidRPr="00123B1F">
        <w:rPr>
          <w:rStyle w:val="Strong"/>
          <w:rFonts w:ascii="Arial" w:hAnsi="Arial" w:cs="Arial"/>
          <w:sz w:val="24"/>
          <w:szCs w:val="24"/>
        </w:rPr>
        <w:t>Salary Range: $</w:t>
      </w:r>
      <w:r w:rsidR="00031B98">
        <w:rPr>
          <w:rStyle w:val="Strong"/>
          <w:rFonts w:ascii="Arial" w:hAnsi="Arial" w:cs="Arial"/>
          <w:sz w:val="24"/>
          <w:szCs w:val="24"/>
        </w:rPr>
        <w:t>8</w:t>
      </w:r>
      <w:r w:rsidR="00DF74C4">
        <w:rPr>
          <w:rStyle w:val="Strong"/>
          <w:rFonts w:ascii="Arial" w:hAnsi="Arial" w:cs="Arial"/>
          <w:sz w:val="24"/>
          <w:szCs w:val="24"/>
        </w:rPr>
        <w:t>7,030</w:t>
      </w:r>
      <w:r w:rsidR="00031B98">
        <w:rPr>
          <w:rStyle w:val="Strong"/>
          <w:rFonts w:ascii="Arial" w:hAnsi="Arial" w:cs="Arial"/>
          <w:sz w:val="24"/>
          <w:szCs w:val="24"/>
        </w:rPr>
        <w:t>.00 to $10</w:t>
      </w:r>
      <w:r w:rsidR="00DF74C4">
        <w:rPr>
          <w:rStyle w:val="Strong"/>
          <w:rFonts w:ascii="Arial" w:hAnsi="Arial" w:cs="Arial"/>
          <w:sz w:val="24"/>
          <w:szCs w:val="24"/>
        </w:rPr>
        <w:t>8,788</w:t>
      </w:r>
      <w:r w:rsidR="00031B98">
        <w:rPr>
          <w:rStyle w:val="Strong"/>
          <w:rFonts w:ascii="Arial" w:hAnsi="Arial" w:cs="Arial"/>
          <w:sz w:val="24"/>
          <w:szCs w:val="24"/>
        </w:rPr>
        <w:t xml:space="preserve">.00 </w:t>
      </w:r>
      <w:r w:rsidRPr="00123B1F">
        <w:rPr>
          <w:rStyle w:val="Strong"/>
          <w:rFonts w:ascii="Arial" w:hAnsi="Arial" w:cs="Arial"/>
          <w:sz w:val="24"/>
          <w:szCs w:val="24"/>
        </w:rPr>
        <w:t xml:space="preserve">per year.  </w:t>
      </w:r>
      <w:r w:rsidRPr="00123B1F">
        <w:rPr>
          <w:rFonts w:ascii="Arial" w:hAnsi="Arial" w:cs="Arial"/>
          <w:sz w:val="24"/>
          <w:szCs w:val="24"/>
        </w:rPr>
        <w:t>This is an exempt (salaried) position.</w:t>
      </w:r>
    </w:p>
    <w:p w14:paraId="1B625C1D" w14:textId="77777777" w:rsidR="008C2EC3" w:rsidRPr="00123B1F" w:rsidRDefault="008C2EC3" w:rsidP="008C2EC3">
      <w:pPr>
        <w:pStyle w:val="NormalWeb"/>
        <w:rPr>
          <w:rFonts w:ascii="Arial" w:hAnsi="Arial" w:cs="Arial"/>
          <w:i/>
          <w:iCs/>
          <w:sz w:val="24"/>
          <w:szCs w:val="24"/>
        </w:rPr>
      </w:pPr>
      <w:r w:rsidRPr="00123B1F">
        <w:rPr>
          <w:rFonts w:ascii="Arial" w:hAnsi="Arial" w:cs="Arial"/>
          <w:i/>
          <w:iCs/>
          <w:sz w:val="24"/>
          <w:szCs w:val="24"/>
        </w:rPr>
        <w:t>Pay rates are based on education, skill, experience level and internal equity. Internal equity considerations include an assessment of the applicant’s salary history and qualifications in comparison to the market rate and requirements for the job.</w:t>
      </w:r>
    </w:p>
    <w:p w14:paraId="27749742" w14:textId="77777777" w:rsidR="008C2EC3" w:rsidRDefault="008C2EC3" w:rsidP="008C2EC3">
      <w:pPr>
        <w:pStyle w:val="NormalWeb"/>
        <w:rPr>
          <w:rFonts w:ascii="Arial" w:hAnsi="Arial" w:cs="Arial"/>
          <w:b/>
          <w:bCs/>
          <w:sz w:val="24"/>
          <w:szCs w:val="24"/>
        </w:rPr>
      </w:pPr>
      <w:r w:rsidRPr="00123B1F">
        <w:rPr>
          <w:rFonts w:ascii="Arial" w:hAnsi="Arial" w:cs="Arial"/>
          <w:b/>
          <w:bCs/>
          <w:sz w:val="24"/>
          <w:szCs w:val="24"/>
        </w:rPr>
        <w:t>At Mecklenburg County, you’ll have the chance to build a career as unique as you are with support, inclusive culture</w:t>
      </w:r>
      <w:r>
        <w:rPr>
          <w:rFonts w:ascii="Arial" w:hAnsi="Arial" w:cs="Arial"/>
          <w:b/>
          <w:bCs/>
          <w:sz w:val="24"/>
          <w:szCs w:val="24"/>
        </w:rPr>
        <w:t>,</w:t>
      </w:r>
      <w:r w:rsidRPr="00123B1F">
        <w:rPr>
          <w:rFonts w:ascii="Arial" w:hAnsi="Arial" w:cs="Arial"/>
          <w:b/>
          <w:bCs/>
          <w:sz w:val="24"/>
          <w:szCs w:val="24"/>
        </w:rPr>
        <w:t xml:space="preserve"> and technology to become the best version of you. We’re counting on YOUR unique voice and perspective to help Mecklenburg County become even better, too.  Join us and build an exceptional experience for yourself, and a better working world for all.</w:t>
      </w:r>
    </w:p>
    <w:p w14:paraId="7BFBD2D7" w14:textId="77777777" w:rsidR="000F357C" w:rsidRPr="00DA551E" w:rsidRDefault="000F357C" w:rsidP="000F357C">
      <w:pPr>
        <w:rPr>
          <w:i/>
          <w:iCs/>
          <w:sz w:val="28"/>
          <w:szCs w:val="28"/>
        </w:rPr>
      </w:pPr>
      <w:r w:rsidRPr="00DA551E">
        <w:rPr>
          <w:i/>
          <w:iCs/>
          <w:sz w:val="28"/>
          <w:szCs w:val="28"/>
        </w:rPr>
        <w:t>The Mecklenburg County Department of Social Services strives to strengthen families and communities through a safety-net of services, collaborations, and hope.  Our vision is to define and cultivate an organizational culture that is more compassionate and understanding toward each other and our clients.</w:t>
      </w:r>
    </w:p>
    <w:p w14:paraId="06D469BC" w14:textId="77777777" w:rsidR="000F357C" w:rsidRPr="00DA551E" w:rsidRDefault="000F357C" w:rsidP="000F357C">
      <w:pPr>
        <w:rPr>
          <w:sz w:val="28"/>
          <w:szCs w:val="28"/>
        </w:rPr>
      </w:pPr>
    </w:p>
    <w:p w14:paraId="1DE90CDE" w14:textId="77777777" w:rsidR="000F357C" w:rsidRPr="00DA551E" w:rsidRDefault="000F357C" w:rsidP="000F357C">
      <w:pPr>
        <w:rPr>
          <w:i/>
          <w:iCs/>
          <w:sz w:val="28"/>
          <w:szCs w:val="28"/>
        </w:rPr>
      </w:pPr>
      <w:r w:rsidRPr="00DA551E">
        <w:rPr>
          <w:i/>
          <w:iCs/>
          <w:sz w:val="28"/>
          <w:szCs w:val="28"/>
        </w:rPr>
        <w:t>The Economic Services Division of DSS administers federal and state-mandated programs for eligible families.  ESD administers programs including Food &amp; Nutrition Services, Work First Family Assistance, Work First Employment Services, Medicaid for Family &amp; Children, Adult Medicaid, Energy Assistance, and Emergency Assistance programs.</w:t>
      </w:r>
    </w:p>
    <w:p w14:paraId="1A24F145" w14:textId="77777777" w:rsidR="000347AE" w:rsidRDefault="000347AE">
      <w:pPr>
        <w:rPr>
          <w:sz w:val="28"/>
        </w:rPr>
      </w:pPr>
    </w:p>
    <w:tbl>
      <w:tblPr>
        <w:tblW w:w="5000" w:type="pc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ook w:val="04A0" w:firstRow="1" w:lastRow="0" w:firstColumn="1" w:lastColumn="0" w:noHBand="0" w:noVBand="1"/>
      </w:tblPr>
      <w:tblGrid>
        <w:gridCol w:w="10800"/>
      </w:tblGrid>
      <w:tr w:rsidR="00CE7631" w14:paraId="336CEC2F" w14:textId="77777777">
        <w:tc>
          <w:tcPr>
            <w:tcW w:w="10800" w:type="dxa"/>
            <w:shd w:val="solid" w:color="F0F1F1" w:fill="F0F1F1"/>
            <w:tcMar>
              <w:top w:w="140" w:type="dxa"/>
              <w:left w:w="100" w:type="dxa"/>
              <w:bottom w:w="140" w:type="dxa"/>
              <w:right w:w="100" w:type="dxa"/>
            </w:tcMar>
          </w:tcPr>
          <w:p w14:paraId="1F1994C4" w14:textId="77777777" w:rsidR="00CE7631" w:rsidRDefault="00101BAD">
            <w:r>
              <w:rPr>
                <w:rFonts w:ascii="Calibri" w:eastAsia="Calibri" w:hAnsi="Calibri" w:cs="Calibri"/>
                <w:b/>
                <w:bCs/>
                <w:color w:val="2F6C94"/>
              </w:rPr>
              <w:t>Position Summary</w:t>
            </w:r>
          </w:p>
        </w:tc>
      </w:tr>
      <w:tr w:rsidR="00CE7631" w14:paraId="0FEF4AF8" w14:textId="77777777">
        <w:tc>
          <w:tcPr>
            <w:tcW w:w="10800" w:type="dxa"/>
            <w:tcMar>
              <w:top w:w="200" w:type="dxa"/>
              <w:left w:w="160" w:type="dxa"/>
              <w:bottom w:w="200" w:type="dxa"/>
              <w:right w:w="160" w:type="dxa"/>
            </w:tcMar>
            <w:tcFitText/>
          </w:tcPr>
          <w:tbl>
            <w:tblPr>
              <w:tblW w:w="5000" w:type="pct"/>
              <w:tblBorders>
                <w:top w:val="nil"/>
                <w:left w:val="nil"/>
                <w:bottom w:val="nil"/>
                <w:right w:val="nil"/>
                <w:insideH w:val="nil"/>
                <w:insideV w:val="nil"/>
              </w:tblBorders>
              <w:tblLook w:val="04A0" w:firstRow="1" w:lastRow="0" w:firstColumn="1" w:lastColumn="0" w:noHBand="0" w:noVBand="1"/>
            </w:tblPr>
            <w:tblGrid>
              <w:gridCol w:w="10480"/>
            </w:tblGrid>
            <w:tr w:rsidR="00193420" w:rsidRPr="00193420" w14:paraId="1F4437D5" w14:textId="77777777">
              <w:tc>
                <w:tcPr>
                  <w:tcW w:w="10800" w:type="dxa"/>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4"/>
                  </w:tblGrid>
                  <w:tr w:rsidR="00193420" w:rsidRPr="00193420" w14:paraId="4C8ACB91" w14:textId="77777777">
                    <w:tc>
                      <w:tcPr>
                        <w:tcW w:w="5000" w:type="pct"/>
                        <w:tcBorders>
                          <w:top w:val="nil"/>
                          <w:left w:val="nil"/>
                          <w:bottom w:val="nil"/>
                          <w:right w:val="nil"/>
                        </w:tcBorders>
                      </w:tcPr>
                      <w:p w14:paraId="1F0D7D38" w14:textId="56A7E061" w:rsidR="0013635C" w:rsidRPr="00193420" w:rsidRDefault="00101BAD">
                        <w:pPr>
                          <w:pStyle w:val="p"/>
                          <w:rPr>
                            <w:rFonts w:ascii="Calibri" w:eastAsia="Calibri" w:hAnsi="Calibri" w:cs="Calibri"/>
                          </w:rPr>
                        </w:pPr>
                        <w:r w:rsidRPr="00193420">
                          <w:rPr>
                            <w:rFonts w:ascii="Calibri" w:eastAsia="Calibri" w:hAnsi="Calibri" w:cs="Calibri"/>
                          </w:rPr>
                          <w:t>The Assistant Division Director position provides leadership and oversight</w:t>
                        </w:r>
                        <w:r w:rsidR="00FB64BB" w:rsidRPr="00193420">
                          <w:rPr>
                            <w:rFonts w:ascii="Calibri" w:eastAsia="Calibri" w:hAnsi="Calibri" w:cs="Calibri"/>
                          </w:rPr>
                          <w:t xml:space="preserve"> </w:t>
                        </w:r>
                        <w:r w:rsidRPr="00193420">
                          <w:rPr>
                            <w:rFonts w:ascii="Calibri" w:eastAsia="Calibri" w:hAnsi="Calibri" w:cs="Calibri"/>
                          </w:rPr>
                          <w:t xml:space="preserve">for the Economic Services Division (ESD) and operational leadership team. This position is responsible for the delivery of services which address the changing demands and needs of client populations in ESD. </w:t>
                        </w:r>
                      </w:p>
                      <w:p w14:paraId="2FC62B71" w14:textId="77777777" w:rsidR="0013635C" w:rsidRPr="00193420" w:rsidRDefault="0013635C">
                        <w:pPr>
                          <w:pStyle w:val="p"/>
                          <w:rPr>
                            <w:rFonts w:ascii="Calibri" w:eastAsia="Calibri" w:hAnsi="Calibri" w:cs="Calibri"/>
                          </w:rPr>
                        </w:pPr>
                      </w:p>
                      <w:p w14:paraId="74AD9DC3" w14:textId="3EBEB03D" w:rsidR="00CE7631" w:rsidRPr="00193420" w:rsidRDefault="00101BAD">
                        <w:pPr>
                          <w:pStyle w:val="p"/>
                        </w:pPr>
                        <w:r w:rsidRPr="00193420">
                          <w:rPr>
                            <w:rFonts w:ascii="Calibri" w:eastAsia="Calibri" w:hAnsi="Calibri" w:cs="Calibri"/>
                          </w:rPr>
                          <w:t>Th</w:t>
                        </w:r>
                        <w:r w:rsidR="006972ED" w:rsidRPr="00193420">
                          <w:rPr>
                            <w:rFonts w:ascii="Calibri" w:eastAsia="Calibri" w:hAnsi="Calibri" w:cs="Calibri"/>
                          </w:rPr>
                          <w:t>e</w:t>
                        </w:r>
                        <w:r w:rsidRPr="00193420">
                          <w:rPr>
                            <w:rFonts w:ascii="Calibri" w:eastAsia="Calibri" w:hAnsi="Calibri" w:cs="Calibri"/>
                          </w:rPr>
                          <w:t xml:space="preserve"> ESD Assistant Division Director assists the Division Director in overseeing and coordinating federal and state mandated programs for eligible individuals and families. This position requires an in-depth understanding of the field concepts, principles</w:t>
                        </w:r>
                        <w:r w:rsidR="00E04FEF" w:rsidRPr="00193420">
                          <w:rPr>
                            <w:rFonts w:ascii="Calibri" w:eastAsia="Calibri" w:hAnsi="Calibri" w:cs="Calibri"/>
                          </w:rPr>
                          <w:t>,</w:t>
                        </w:r>
                        <w:r w:rsidRPr="00193420">
                          <w:rPr>
                            <w:rFonts w:ascii="Calibri" w:eastAsia="Calibri" w:hAnsi="Calibri" w:cs="Calibri"/>
                          </w:rPr>
                          <w:t xml:space="preserve"> and program offerings as it relates to Food &amp; Nutrition Services, Medicaid, North Carolina Health Choice and Work First Family Assistance, Energy Assistance and Employment Services.</w:t>
                        </w:r>
                      </w:p>
                      <w:p w14:paraId="438A481D" w14:textId="77777777" w:rsidR="00CE7631" w:rsidRPr="00193420" w:rsidRDefault="00CE7631">
                        <w:pPr>
                          <w:pStyle w:val="p"/>
                        </w:pPr>
                      </w:p>
                      <w:p w14:paraId="2AFD4732" w14:textId="77777777" w:rsidR="00CE7631" w:rsidRPr="00193420" w:rsidRDefault="00101BAD">
                        <w:pPr>
                          <w:pStyle w:val="p"/>
                        </w:pPr>
                        <w:r w:rsidRPr="00193420">
                          <w:rPr>
                            <w:rFonts w:ascii="Calibri" w:eastAsia="Calibri" w:hAnsi="Calibri" w:cs="Calibri"/>
                          </w:rPr>
                          <w:t xml:space="preserve">This position is responsible assisting the Director in internal operations including personnel, space, logistics of major events, policy development, assuring compliance with regulations and assuring services are properly provided daily. This position requires collaborative work both internally within </w:t>
                        </w:r>
                        <w:r w:rsidRPr="00193420">
                          <w:rPr>
                            <w:rFonts w:ascii="Calibri" w:eastAsia="Calibri" w:hAnsi="Calibri" w:cs="Calibri"/>
                          </w:rPr>
                          <w:lastRenderedPageBreak/>
                          <w:t>the County and externally with system partners to improve outcomes for children and families. The ESD Assistant Division Director must also keep abreast of best practices in the field, state and national trends and changes in policies and practices within the state and nationally.</w:t>
                        </w:r>
                      </w:p>
                      <w:p w14:paraId="51A107A7" w14:textId="77777777" w:rsidR="00CE7631" w:rsidRPr="00193420" w:rsidRDefault="00CE7631">
                        <w:pPr>
                          <w:pStyle w:val="p"/>
                        </w:pPr>
                      </w:p>
                      <w:p w14:paraId="29AF7E3E" w14:textId="55E5695E" w:rsidR="00CE7631" w:rsidRPr="00193420" w:rsidRDefault="00101BAD">
                        <w:pPr>
                          <w:pStyle w:val="p"/>
                        </w:pPr>
                        <w:r w:rsidRPr="00193420">
                          <w:rPr>
                            <w:rFonts w:ascii="Calibri" w:eastAsia="Calibri" w:hAnsi="Calibri" w:cs="Calibri"/>
                          </w:rPr>
                          <w:t>The ESD Assistant Division Director represents the Division Director at the Department of Social Services Senior Executive Team in the absence of the</w:t>
                        </w:r>
                        <w:r w:rsidR="00544264" w:rsidRPr="00193420">
                          <w:rPr>
                            <w:rFonts w:ascii="Calibri" w:eastAsia="Calibri" w:hAnsi="Calibri" w:cs="Calibri"/>
                          </w:rPr>
                          <w:t xml:space="preserve"> Division </w:t>
                        </w:r>
                        <w:r w:rsidRPr="00193420">
                          <w:rPr>
                            <w:rFonts w:ascii="Calibri" w:eastAsia="Calibri" w:hAnsi="Calibri" w:cs="Calibri"/>
                          </w:rPr>
                          <w:t>Director and works in partnership</w:t>
                        </w:r>
                        <w:r w:rsidR="00544264" w:rsidRPr="00193420">
                          <w:rPr>
                            <w:rFonts w:ascii="Calibri" w:eastAsia="Calibri" w:hAnsi="Calibri" w:cs="Calibri"/>
                          </w:rPr>
                          <w:t>s</w:t>
                        </w:r>
                        <w:r w:rsidRPr="00193420">
                          <w:rPr>
                            <w:rFonts w:ascii="Calibri" w:eastAsia="Calibri" w:hAnsi="Calibri" w:cs="Calibri"/>
                          </w:rPr>
                          <w:t xml:space="preserve"> with other members to provide leadership and strategic planning. The ESD Assistant Division Director may also serve on various committees, workgroups and initiatives centered on needs of</w:t>
                        </w:r>
                        <w:r w:rsidR="00193420" w:rsidRPr="00193420">
                          <w:rPr>
                            <w:rFonts w:ascii="Calibri" w:eastAsia="Calibri" w:hAnsi="Calibri" w:cs="Calibri"/>
                          </w:rPr>
                          <w:t xml:space="preserve"> </w:t>
                        </w:r>
                        <w:r w:rsidR="00C73547" w:rsidRPr="00193420">
                          <w:rPr>
                            <w:rFonts w:ascii="Calibri" w:eastAsia="Calibri" w:hAnsi="Calibri" w:cs="Calibri"/>
                          </w:rPr>
                          <w:t xml:space="preserve">program beneficiaries </w:t>
                        </w:r>
                        <w:r w:rsidRPr="00193420">
                          <w:rPr>
                            <w:rFonts w:ascii="Calibri" w:eastAsia="Calibri" w:hAnsi="Calibri" w:cs="Calibri"/>
                          </w:rPr>
                          <w:t>both internally and externally to the Division.</w:t>
                        </w:r>
                      </w:p>
                    </w:tc>
                  </w:tr>
                </w:tbl>
                <w:p w14:paraId="03B0589D" w14:textId="77777777" w:rsidR="00CE7631" w:rsidRPr="00193420" w:rsidRDefault="00CE7631"/>
              </w:tc>
            </w:tr>
          </w:tbl>
          <w:p w14:paraId="171EB415" w14:textId="77777777" w:rsidR="00CE7631" w:rsidRDefault="00CE7631"/>
        </w:tc>
      </w:tr>
    </w:tbl>
    <w:p w14:paraId="6A1BCE8E" w14:textId="77777777" w:rsidR="00CE7631" w:rsidRDefault="00CE7631">
      <w:pPr>
        <w:rPr>
          <w:color w:val="2F6C94"/>
          <w:sz w:val="28"/>
        </w:rPr>
      </w:pPr>
    </w:p>
    <w:tbl>
      <w:tblPr>
        <w:tblW w:w="5000" w:type="pc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ook w:val="04A0" w:firstRow="1" w:lastRow="0" w:firstColumn="1" w:lastColumn="0" w:noHBand="0" w:noVBand="1"/>
      </w:tblPr>
      <w:tblGrid>
        <w:gridCol w:w="10800"/>
      </w:tblGrid>
      <w:tr w:rsidR="00CE7631" w14:paraId="10FD7AA4" w14:textId="77777777">
        <w:tc>
          <w:tcPr>
            <w:tcW w:w="10800" w:type="dxa"/>
            <w:shd w:val="solid" w:color="F0F1F1" w:fill="F0F1F1"/>
            <w:tcMar>
              <w:top w:w="140" w:type="dxa"/>
              <w:left w:w="100" w:type="dxa"/>
              <w:bottom w:w="140" w:type="dxa"/>
              <w:right w:w="100" w:type="dxa"/>
            </w:tcMar>
          </w:tcPr>
          <w:p w14:paraId="47CFFBD8" w14:textId="77777777" w:rsidR="00CE7631" w:rsidRDefault="00101BAD">
            <w:r>
              <w:rPr>
                <w:rFonts w:ascii="Calibri" w:eastAsia="Calibri" w:hAnsi="Calibri" w:cs="Calibri"/>
                <w:b/>
                <w:bCs/>
                <w:color w:val="2F6C94"/>
              </w:rPr>
              <w:t>Essential Functions</w:t>
            </w:r>
          </w:p>
        </w:tc>
      </w:tr>
      <w:tr w:rsidR="00CE7631" w14:paraId="61C49BF4" w14:textId="77777777">
        <w:tc>
          <w:tcPr>
            <w:tcW w:w="10800" w:type="dxa"/>
            <w:tcMar>
              <w:top w:w="200" w:type="dxa"/>
              <w:left w:w="160" w:type="dxa"/>
              <w:bottom w:w="200" w:type="dxa"/>
              <w:right w:w="160" w:type="dxa"/>
            </w:tcMar>
            <w:tcFitText/>
          </w:tcPr>
          <w:tbl>
            <w:tblPr>
              <w:tblW w:w="5000" w:type="pct"/>
              <w:tblBorders>
                <w:top w:val="nil"/>
                <w:left w:val="nil"/>
                <w:bottom w:val="nil"/>
                <w:right w:val="nil"/>
                <w:insideH w:val="nil"/>
                <w:insideV w:val="nil"/>
              </w:tblBorders>
              <w:tblLook w:val="04A0" w:firstRow="1" w:lastRow="0" w:firstColumn="1" w:lastColumn="0" w:noHBand="0" w:noVBand="1"/>
            </w:tblPr>
            <w:tblGrid>
              <w:gridCol w:w="10480"/>
            </w:tblGrid>
            <w:tr w:rsidR="00CE7631" w14:paraId="59725B9B" w14:textId="77777777">
              <w:tc>
                <w:tcPr>
                  <w:tcW w:w="10800" w:type="dxa"/>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4"/>
                  </w:tblGrid>
                  <w:tr w:rsidR="00CE7631" w14:paraId="03F7B4B2" w14:textId="77777777">
                    <w:tc>
                      <w:tcPr>
                        <w:tcW w:w="5000" w:type="pct"/>
                        <w:tcBorders>
                          <w:top w:val="nil"/>
                          <w:left w:val="nil"/>
                          <w:bottom w:val="nil"/>
                          <w:right w:val="nil"/>
                        </w:tcBorders>
                      </w:tcPr>
                      <w:p w14:paraId="6756B201" w14:textId="77777777" w:rsidR="00CE7631" w:rsidRDefault="00101BAD">
                        <w:pPr>
                          <w:pStyle w:val="ulli"/>
                          <w:numPr>
                            <w:ilvl w:val="0"/>
                            <w:numId w:val="1"/>
                          </w:numPr>
                          <w:ind w:left="270" w:hanging="210"/>
                          <w:rPr>
                            <w:rFonts w:ascii="Calibri" w:eastAsia="Calibri" w:hAnsi="Calibri" w:cs="Calibri"/>
                          </w:rPr>
                        </w:pPr>
                        <w:r>
                          <w:rPr>
                            <w:rFonts w:ascii="Calibri" w:eastAsia="Calibri" w:hAnsi="Calibri" w:cs="Calibri"/>
                          </w:rPr>
                          <w:t>Provide oversight and direction for implementation of programs/services</w:t>
                        </w:r>
                      </w:p>
                    </w:tc>
                  </w:tr>
                  <w:tr w:rsidR="00CE7631" w14:paraId="1B3F7C66" w14:textId="77777777">
                    <w:tc>
                      <w:tcPr>
                        <w:tcW w:w="5000" w:type="pct"/>
                        <w:tcBorders>
                          <w:top w:val="nil"/>
                          <w:left w:val="nil"/>
                          <w:bottom w:val="nil"/>
                          <w:right w:val="nil"/>
                        </w:tcBorders>
                      </w:tcPr>
                      <w:p w14:paraId="50DBCC75" w14:textId="77777777" w:rsidR="00CE7631" w:rsidRDefault="00101BAD">
                        <w:pPr>
                          <w:pStyle w:val="ulli"/>
                          <w:numPr>
                            <w:ilvl w:val="0"/>
                            <w:numId w:val="2"/>
                          </w:numPr>
                          <w:ind w:left="270" w:hanging="210"/>
                          <w:rPr>
                            <w:rFonts w:ascii="Calibri" w:eastAsia="Calibri" w:hAnsi="Calibri" w:cs="Calibri"/>
                          </w:rPr>
                        </w:pPr>
                        <w:r>
                          <w:rPr>
                            <w:rFonts w:ascii="Calibri" w:eastAsia="Calibri" w:hAnsi="Calibri" w:cs="Calibri"/>
                          </w:rPr>
                          <w:t>Manage activities and decisions on the day-to-day operations that provide core community services to children, youth, and families</w:t>
                        </w:r>
                      </w:p>
                    </w:tc>
                  </w:tr>
                  <w:tr w:rsidR="00CE7631" w14:paraId="6376F6CF" w14:textId="77777777">
                    <w:tc>
                      <w:tcPr>
                        <w:tcW w:w="5000" w:type="pct"/>
                        <w:tcBorders>
                          <w:top w:val="nil"/>
                          <w:left w:val="nil"/>
                          <w:bottom w:val="nil"/>
                          <w:right w:val="nil"/>
                        </w:tcBorders>
                      </w:tcPr>
                      <w:p w14:paraId="6D940B00" w14:textId="77777777" w:rsidR="00CE7631" w:rsidRDefault="00101BAD">
                        <w:pPr>
                          <w:pStyle w:val="ulli"/>
                          <w:numPr>
                            <w:ilvl w:val="0"/>
                            <w:numId w:val="3"/>
                          </w:numPr>
                          <w:ind w:left="270" w:hanging="210"/>
                          <w:rPr>
                            <w:rFonts w:ascii="Calibri" w:eastAsia="Calibri" w:hAnsi="Calibri" w:cs="Calibri"/>
                          </w:rPr>
                        </w:pPr>
                        <w:r>
                          <w:rPr>
                            <w:rFonts w:ascii="Calibri" w:eastAsia="Calibri" w:hAnsi="Calibri" w:cs="Calibri"/>
                          </w:rPr>
                          <w:t>Assist with the planning process and develop and participate in strategic planning, budget requests and expenditure monitoring</w:t>
                        </w:r>
                      </w:p>
                    </w:tc>
                  </w:tr>
                  <w:tr w:rsidR="00CE7631" w14:paraId="75ACDCD1" w14:textId="77777777">
                    <w:tc>
                      <w:tcPr>
                        <w:tcW w:w="5000" w:type="pct"/>
                        <w:tcBorders>
                          <w:top w:val="nil"/>
                          <w:left w:val="nil"/>
                          <w:bottom w:val="nil"/>
                          <w:right w:val="nil"/>
                        </w:tcBorders>
                      </w:tcPr>
                      <w:p w14:paraId="65E74E1F" w14:textId="77777777" w:rsidR="00CE7631" w:rsidRDefault="00101BAD">
                        <w:pPr>
                          <w:pStyle w:val="ulli"/>
                          <w:numPr>
                            <w:ilvl w:val="0"/>
                            <w:numId w:val="4"/>
                          </w:numPr>
                          <w:ind w:left="270" w:hanging="210"/>
                          <w:rPr>
                            <w:rFonts w:ascii="Calibri" w:eastAsia="Calibri" w:hAnsi="Calibri" w:cs="Calibri"/>
                          </w:rPr>
                        </w:pPr>
                        <w:r>
                          <w:rPr>
                            <w:rFonts w:ascii="Calibri" w:eastAsia="Calibri" w:hAnsi="Calibri" w:cs="Calibri"/>
                          </w:rPr>
                          <w:t>Support staff and evaluate program effectiveness, prioritizes issues and objects, creates community resources and integrates services and partnerships</w:t>
                        </w:r>
                      </w:p>
                    </w:tc>
                  </w:tr>
                  <w:tr w:rsidR="00CE7631" w14:paraId="3296AB1A" w14:textId="77777777">
                    <w:tc>
                      <w:tcPr>
                        <w:tcW w:w="5000" w:type="pct"/>
                        <w:tcBorders>
                          <w:top w:val="nil"/>
                          <w:left w:val="nil"/>
                          <w:bottom w:val="nil"/>
                          <w:right w:val="nil"/>
                        </w:tcBorders>
                      </w:tcPr>
                      <w:p w14:paraId="03A02ACD" w14:textId="77777777" w:rsidR="00CE7631" w:rsidRDefault="00101BAD">
                        <w:pPr>
                          <w:pStyle w:val="ulli"/>
                          <w:numPr>
                            <w:ilvl w:val="0"/>
                            <w:numId w:val="5"/>
                          </w:numPr>
                          <w:ind w:left="270" w:hanging="210"/>
                          <w:rPr>
                            <w:rFonts w:ascii="Calibri" w:eastAsia="Calibri" w:hAnsi="Calibri" w:cs="Calibri"/>
                          </w:rPr>
                        </w:pPr>
                        <w:r>
                          <w:rPr>
                            <w:rFonts w:ascii="Calibri" w:eastAsia="Calibri" w:hAnsi="Calibri" w:cs="Calibri"/>
                          </w:rPr>
                          <w:t>Listen to appeals from family members and advocates and researches and investigates claims</w:t>
                        </w:r>
                      </w:p>
                    </w:tc>
                  </w:tr>
                  <w:tr w:rsidR="00CE7631" w14:paraId="7568CFD2" w14:textId="77777777">
                    <w:tc>
                      <w:tcPr>
                        <w:tcW w:w="5000" w:type="pct"/>
                        <w:tcBorders>
                          <w:top w:val="nil"/>
                          <w:left w:val="nil"/>
                          <w:bottom w:val="nil"/>
                          <w:right w:val="nil"/>
                        </w:tcBorders>
                      </w:tcPr>
                      <w:p w14:paraId="592ED9DD" w14:textId="77777777" w:rsidR="00CE7631" w:rsidRDefault="00101BAD">
                        <w:pPr>
                          <w:pStyle w:val="ulli"/>
                          <w:numPr>
                            <w:ilvl w:val="0"/>
                            <w:numId w:val="6"/>
                          </w:numPr>
                          <w:ind w:left="270" w:hanging="210"/>
                          <w:rPr>
                            <w:rFonts w:ascii="Calibri" w:eastAsia="Calibri" w:hAnsi="Calibri" w:cs="Calibri"/>
                          </w:rPr>
                        </w:pPr>
                        <w:r>
                          <w:rPr>
                            <w:rFonts w:ascii="Calibri" w:eastAsia="Calibri" w:hAnsi="Calibri" w:cs="Calibri"/>
                          </w:rPr>
                          <w:t>Assist with providing information to the public regarding programs, public concerns and services</w:t>
                        </w:r>
                      </w:p>
                    </w:tc>
                  </w:tr>
                  <w:tr w:rsidR="00CE7631" w14:paraId="11551F37" w14:textId="77777777">
                    <w:tc>
                      <w:tcPr>
                        <w:tcW w:w="5000" w:type="pct"/>
                        <w:tcBorders>
                          <w:top w:val="nil"/>
                          <w:left w:val="nil"/>
                          <w:bottom w:val="nil"/>
                          <w:right w:val="nil"/>
                        </w:tcBorders>
                      </w:tcPr>
                      <w:p w14:paraId="50F991A4" w14:textId="77777777" w:rsidR="00CE7631" w:rsidRDefault="00101BAD">
                        <w:pPr>
                          <w:pStyle w:val="ulli"/>
                          <w:numPr>
                            <w:ilvl w:val="0"/>
                            <w:numId w:val="7"/>
                          </w:numPr>
                          <w:ind w:left="270" w:hanging="210"/>
                          <w:rPr>
                            <w:rFonts w:ascii="Calibri" w:eastAsia="Calibri" w:hAnsi="Calibri" w:cs="Calibri"/>
                          </w:rPr>
                        </w:pPr>
                        <w:r>
                          <w:rPr>
                            <w:rFonts w:ascii="Calibri" w:eastAsia="Calibri" w:hAnsi="Calibri" w:cs="Calibri"/>
                          </w:rPr>
                          <w:t>Assist Division Director with strategic planning initiatives</w:t>
                        </w:r>
                      </w:p>
                    </w:tc>
                  </w:tr>
                  <w:tr w:rsidR="00CE7631" w14:paraId="2496C2E4" w14:textId="77777777">
                    <w:tc>
                      <w:tcPr>
                        <w:tcW w:w="5000" w:type="pct"/>
                        <w:tcBorders>
                          <w:top w:val="nil"/>
                          <w:left w:val="nil"/>
                          <w:bottom w:val="nil"/>
                          <w:right w:val="nil"/>
                        </w:tcBorders>
                      </w:tcPr>
                      <w:p w14:paraId="099B4445" w14:textId="77777777" w:rsidR="00CE7631" w:rsidRDefault="00101BAD">
                        <w:pPr>
                          <w:pStyle w:val="ulli"/>
                          <w:numPr>
                            <w:ilvl w:val="0"/>
                            <w:numId w:val="8"/>
                          </w:numPr>
                          <w:ind w:left="270" w:hanging="210"/>
                          <w:rPr>
                            <w:rFonts w:ascii="Calibri" w:eastAsia="Calibri" w:hAnsi="Calibri" w:cs="Calibri"/>
                          </w:rPr>
                        </w:pPr>
                        <w:r>
                          <w:rPr>
                            <w:rFonts w:ascii="Calibri" w:eastAsia="Calibri" w:hAnsi="Calibri" w:cs="Calibri"/>
                          </w:rPr>
                          <w:t>Ensure Federal, state and local policy, rules and regulations are followed</w:t>
                        </w:r>
                      </w:p>
                    </w:tc>
                  </w:tr>
                  <w:tr w:rsidR="00CE7631" w14:paraId="3785C4AB" w14:textId="77777777">
                    <w:tc>
                      <w:tcPr>
                        <w:tcW w:w="5000" w:type="pct"/>
                        <w:tcBorders>
                          <w:top w:val="nil"/>
                          <w:left w:val="nil"/>
                          <w:bottom w:val="nil"/>
                          <w:right w:val="nil"/>
                        </w:tcBorders>
                      </w:tcPr>
                      <w:p w14:paraId="46BF64AB" w14:textId="77777777" w:rsidR="00CE7631" w:rsidRDefault="00101BAD">
                        <w:pPr>
                          <w:pStyle w:val="ulli"/>
                          <w:numPr>
                            <w:ilvl w:val="0"/>
                            <w:numId w:val="9"/>
                          </w:numPr>
                          <w:ind w:left="270" w:hanging="210"/>
                          <w:rPr>
                            <w:rFonts w:ascii="Calibri" w:eastAsia="Calibri" w:hAnsi="Calibri" w:cs="Calibri"/>
                          </w:rPr>
                        </w:pPr>
                        <w:r>
                          <w:rPr>
                            <w:rFonts w:ascii="Calibri" w:eastAsia="Calibri" w:hAnsi="Calibri" w:cs="Calibri"/>
                          </w:rPr>
                          <w:t>May be required to staff shelters in the event of a disaster</w:t>
                        </w:r>
                      </w:p>
                    </w:tc>
                  </w:tr>
                  <w:tr w:rsidR="00CE7631" w14:paraId="5E471CC7" w14:textId="77777777">
                    <w:tc>
                      <w:tcPr>
                        <w:tcW w:w="5000" w:type="pct"/>
                        <w:tcBorders>
                          <w:top w:val="nil"/>
                          <w:left w:val="nil"/>
                          <w:bottom w:val="nil"/>
                          <w:right w:val="nil"/>
                        </w:tcBorders>
                      </w:tcPr>
                      <w:p w14:paraId="257D9844" w14:textId="2970B749" w:rsidR="00CE7631" w:rsidRDefault="00FB64BB" w:rsidP="00FB64BB">
                        <w:pPr>
                          <w:pStyle w:val="ulli"/>
                          <w:rPr>
                            <w:rFonts w:ascii="Calibri" w:eastAsia="Calibri" w:hAnsi="Calibri" w:cs="Calibri"/>
                          </w:rPr>
                        </w:pPr>
                        <w:r>
                          <w:rPr>
                            <w:rFonts w:ascii="Calibri" w:eastAsia="Calibri" w:hAnsi="Calibri" w:cs="Calibri"/>
                          </w:rPr>
                          <w:t xml:space="preserve">     </w:t>
                        </w:r>
                        <w:r w:rsidR="00101BAD">
                          <w:rPr>
                            <w:rFonts w:ascii="Calibri" w:eastAsia="Calibri" w:hAnsi="Calibri" w:cs="Calibri"/>
                          </w:rPr>
                          <w:t>Integrates and coordinates service areas</w:t>
                        </w:r>
                      </w:p>
                    </w:tc>
                  </w:tr>
                  <w:tr w:rsidR="00CE7631" w14:paraId="39FCF21E" w14:textId="77777777">
                    <w:tc>
                      <w:tcPr>
                        <w:tcW w:w="5000" w:type="pct"/>
                        <w:tcBorders>
                          <w:top w:val="nil"/>
                          <w:left w:val="nil"/>
                          <w:bottom w:val="nil"/>
                          <w:right w:val="nil"/>
                        </w:tcBorders>
                      </w:tcPr>
                      <w:p w14:paraId="6927E159" w14:textId="77777777" w:rsidR="00CE7631" w:rsidRDefault="00101BAD">
                        <w:pPr>
                          <w:pStyle w:val="ulli"/>
                          <w:numPr>
                            <w:ilvl w:val="0"/>
                            <w:numId w:val="12"/>
                          </w:numPr>
                          <w:ind w:left="270" w:hanging="210"/>
                          <w:rPr>
                            <w:rFonts w:ascii="Calibri" w:eastAsia="Calibri" w:hAnsi="Calibri" w:cs="Calibri"/>
                          </w:rPr>
                        </w:pPr>
                        <w:r>
                          <w:rPr>
                            <w:rFonts w:ascii="Calibri" w:eastAsia="Calibri" w:hAnsi="Calibri" w:cs="Calibri"/>
                          </w:rPr>
                          <w:t>Assist Division Director as a division liaison, both internally and externally between organizations, shareholders, and outside organizations.</w:t>
                        </w:r>
                      </w:p>
                    </w:tc>
                  </w:tr>
                  <w:tr w:rsidR="00CE7631" w14:paraId="567F8D34" w14:textId="77777777">
                    <w:tc>
                      <w:tcPr>
                        <w:tcW w:w="5000" w:type="pct"/>
                        <w:tcBorders>
                          <w:top w:val="nil"/>
                          <w:left w:val="nil"/>
                          <w:bottom w:val="nil"/>
                          <w:right w:val="nil"/>
                        </w:tcBorders>
                      </w:tcPr>
                      <w:p w14:paraId="37E13A1F" w14:textId="77777777" w:rsidR="00CE7631" w:rsidRDefault="00101BAD">
                        <w:pPr>
                          <w:pStyle w:val="ulli"/>
                          <w:numPr>
                            <w:ilvl w:val="0"/>
                            <w:numId w:val="13"/>
                          </w:numPr>
                          <w:ind w:left="270" w:hanging="210"/>
                          <w:rPr>
                            <w:rFonts w:ascii="Calibri" w:eastAsia="Calibri" w:hAnsi="Calibri" w:cs="Calibri"/>
                          </w:rPr>
                        </w:pPr>
                        <w:r>
                          <w:rPr>
                            <w:rFonts w:ascii="Calibri" w:eastAsia="Calibri" w:hAnsi="Calibri" w:cs="Calibri"/>
                          </w:rPr>
                          <w:t>Assist with managing division resources</w:t>
                        </w:r>
                      </w:p>
                    </w:tc>
                  </w:tr>
                  <w:tr w:rsidR="00CE7631" w14:paraId="4C3629F9" w14:textId="77777777">
                    <w:tc>
                      <w:tcPr>
                        <w:tcW w:w="5000" w:type="pct"/>
                        <w:tcBorders>
                          <w:top w:val="nil"/>
                          <w:left w:val="nil"/>
                          <w:bottom w:val="nil"/>
                          <w:right w:val="nil"/>
                        </w:tcBorders>
                      </w:tcPr>
                      <w:p w14:paraId="7658EAD7" w14:textId="77777777" w:rsidR="00CE7631" w:rsidRDefault="00101BAD">
                        <w:pPr>
                          <w:pStyle w:val="ulli"/>
                          <w:numPr>
                            <w:ilvl w:val="0"/>
                            <w:numId w:val="14"/>
                          </w:numPr>
                          <w:ind w:left="270" w:hanging="210"/>
                          <w:rPr>
                            <w:rFonts w:ascii="Calibri" w:eastAsia="Calibri" w:hAnsi="Calibri" w:cs="Calibri"/>
                          </w:rPr>
                        </w:pPr>
                        <w:r>
                          <w:rPr>
                            <w:rFonts w:ascii="Calibri" w:eastAsia="Calibri" w:hAnsi="Calibri" w:cs="Calibri"/>
                          </w:rPr>
                          <w:t>Deliver speeches, write articles, or present information at meetings or conventions to promote services, exchange ideas, or accomplish objectives as needed</w:t>
                        </w:r>
                      </w:p>
                    </w:tc>
                  </w:tr>
                </w:tbl>
                <w:p w14:paraId="54F516A3" w14:textId="77777777" w:rsidR="00CE7631" w:rsidRDefault="00CE7631"/>
              </w:tc>
            </w:tr>
          </w:tbl>
          <w:p w14:paraId="133134D5" w14:textId="77777777" w:rsidR="00CE7631" w:rsidRDefault="00CE7631"/>
        </w:tc>
      </w:tr>
    </w:tbl>
    <w:p w14:paraId="4E9FD1E8" w14:textId="77777777" w:rsidR="00CE7631" w:rsidRDefault="00CE7631">
      <w:pPr>
        <w:rPr>
          <w:color w:val="2F6C94"/>
          <w:sz w:val="28"/>
        </w:rPr>
      </w:pPr>
    </w:p>
    <w:tbl>
      <w:tblPr>
        <w:tblW w:w="5000" w:type="pc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ook w:val="04A0" w:firstRow="1" w:lastRow="0" w:firstColumn="1" w:lastColumn="0" w:noHBand="0" w:noVBand="1"/>
      </w:tblPr>
      <w:tblGrid>
        <w:gridCol w:w="10800"/>
      </w:tblGrid>
      <w:tr w:rsidR="00CE7631" w14:paraId="349CD5CE" w14:textId="77777777">
        <w:tc>
          <w:tcPr>
            <w:tcW w:w="10800" w:type="dxa"/>
            <w:shd w:val="solid" w:color="F0F1F1" w:fill="F0F1F1"/>
            <w:tcMar>
              <w:top w:w="140" w:type="dxa"/>
              <w:left w:w="100" w:type="dxa"/>
              <w:bottom w:w="140" w:type="dxa"/>
              <w:right w:w="100" w:type="dxa"/>
            </w:tcMar>
          </w:tcPr>
          <w:p w14:paraId="64448B31" w14:textId="77777777" w:rsidR="00CE7631" w:rsidRDefault="00101BAD">
            <w:r>
              <w:rPr>
                <w:rFonts w:ascii="Calibri" w:eastAsia="Calibri" w:hAnsi="Calibri" w:cs="Calibri"/>
                <w:b/>
                <w:bCs/>
                <w:color w:val="2F6C94"/>
              </w:rPr>
              <w:t>Minimum Qualifications</w:t>
            </w:r>
          </w:p>
        </w:tc>
      </w:tr>
      <w:tr w:rsidR="00CE7631" w14:paraId="01DFE22F" w14:textId="77777777">
        <w:tc>
          <w:tcPr>
            <w:tcW w:w="10800" w:type="dxa"/>
            <w:tcMar>
              <w:top w:w="200" w:type="dxa"/>
              <w:left w:w="160" w:type="dxa"/>
              <w:bottom w:w="200" w:type="dxa"/>
              <w:right w:w="160" w:type="dxa"/>
            </w:tcMar>
            <w:tcFitText/>
          </w:tcPr>
          <w:tbl>
            <w:tblPr>
              <w:tblW w:w="5000" w:type="pct"/>
              <w:tblBorders>
                <w:top w:val="nil"/>
                <w:left w:val="nil"/>
                <w:bottom w:val="nil"/>
                <w:right w:val="nil"/>
                <w:insideH w:val="nil"/>
                <w:insideV w:val="nil"/>
              </w:tblBorders>
              <w:tblLook w:val="04A0" w:firstRow="1" w:lastRow="0" w:firstColumn="1" w:lastColumn="0" w:noHBand="0" w:noVBand="1"/>
            </w:tblPr>
            <w:tblGrid>
              <w:gridCol w:w="10480"/>
            </w:tblGrid>
            <w:tr w:rsidR="00CE7631" w14:paraId="0C06D844" w14:textId="77777777">
              <w:tc>
                <w:tcPr>
                  <w:tcW w:w="10800" w:type="dxa"/>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4"/>
                  </w:tblGrid>
                  <w:tr w:rsidR="00CE7631" w14:paraId="72443373" w14:textId="77777777">
                    <w:tc>
                      <w:tcPr>
                        <w:tcW w:w="5000" w:type="pct"/>
                        <w:tcBorders>
                          <w:top w:val="nil"/>
                          <w:left w:val="nil"/>
                          <w:bottom w:val="nil"/>
                          <w:right w:val="nil"/>
                        </w:tcBorders>
                      </w:tcPr>
                      <w:p w14:paraId="7FC3151A" w14:textId="77777777" w:rsidR="00CE7631" w:rsidRDefault="00101BAD">
                        <w:r>
                          <w:rPr>
                            <w:rFonts w:ascii="Calibri" w:eastAsia="Calibri" w:hAnsi="Calibri" w:cs="Calibri"/>
                            <w:b/>
                          </w:rPr>
                          <w:t xml:space="preserve">Experience:  </w:t>
                        </w:r>
                      </w:p>
                      <w:p w14:paraId="7A0D7B68" w14:textId="6186F869" w:rsidR="00CE7631" w:rsidRDefault="00101BAD">
                        <w:pPr>
                          <w:pStyle w:val="p"/>
                        </w:pPr>
                        <w:r>
                          <w:rPr>
                            <w:rFonts w:ascii="Calibri" w:eastAsia="Calibri" w:hAnsi="Calibri" w:cs="Calibri"/>
                          </w:rPr>
                          <w:t>Minimum of six years of directly related experience with progressively responsible management experience and two years of management experience.</w:t>
                        </w:r>
                      </w:p>
                    </w:tc>
                  </w:tr>
                </w:tbl>
                <w:p w14:paraId="3D76A78E" w14:textId="77777777" w:rsidR="00CE7631" w:rsidRDefault="00CE7631"/>
              </w:tc>
            </w:tr>
          </w:tbl>
          <w:p w14:paraId="7DA36ED5" w14:textId="77777777" w:rsidR="00CE7631" w:rsidRDefault="00CE7631"/>
        </w:tc>
      </w:tr>
      <w:tr w:rsidR="00CE7631" w14:paraId="33D41E32" w14:textId="77777777">
        <w:tc>
          <w:tcPr>
            <w:tcW w:w="10800" w:type="dxa"/>
            <w:tcMar>
              <w:top w:w="200" w:type="dxa"/>
              <w:left w:w="160" w:type="dxa"/>
              <w:bottom w:w="200" w:type="dxa"/>
              <w:right w:w="160" w:type="dxa"/>
            </w:tcMar>
          </w:tcPr>
          <w:tbl>
            <w:tblPr>
              <w:tblW w:w="5000" w:type="pct"/>
              <w:tblBorders>
                <w:top w:val="nil"/>
                <w:left w:val="nil"/>
                <w:bottom w:val="nil"/>
                <w:right w:val="nil"/>
                <w:insideH w:val="nil"/>
                <w:insideV w:val="nil"/>
              </w:tblBorders>
              <w:tblLook w:val="04A0" w:firstRow="1" w:lastRow="0" w:firstColumn="1" w:lastColumn="0" w:noHBand="0" w:noVBand="1"/>
            </w:tblPr>
            <w:tblGrid>
              <w:gridCol w:w="10480"/>
            </w:tblGrid>
            <w:tr w:rsidR="00CE7631" w14:paraId="260941D0" w14:textId="77777777">
              <w:tc>
                <w:tcPr>
                  <w:tcW w:w="10800" w:type="dxa"/>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4"/>
                  </w:tblGrid>
                  <w:tr w:rsidR="00CE7631" w14:paraId="3A410E04" w14:textId="77777777">
                    <w:tc>
                      <w:tcPr>
                        <w:tcW w:w="5000" w:type="pct"/>
                        <w:tcBorders>
                          <w:top w:val="nil"/>
                          <w:left w:val="nil"/>
                          <w:bottom w:val="nil"/>
                          <w:right w:val="nil"/>
                        </w:tcBorders>
                      </w:tcPr>
                      <w:p w14:paraId="04F4E1D8" w14:textId="77777777" w:rsidR="00CE7631" w:rsidRDefault="00101BAD">
                        <w:r>
                          <w:rPr>
                            <w:rFonts w:ascii="Calibri" w:eastAsia="Calibri" w:hAnsi="Calibri" w:cs="Calibri"/>
                            <w:b/>
                          </w:rPr>
                          <w:t xml:space="preserve">Education:  </w:t>
                        </w:r>
                      </w:p>
                      <w:p w14:paraId="4188DADC" w14:textId="77777777" w:rsidR="00CE7631" w:rsidRDefault="00101BAD">
                        <w:pPr>
                          <w:pStyle w:val="p"/>
                        </w:pPr>
                        <w:r>
                          <w:rPr>
                            <w:rFonts w:ascii="Calibri" w:eastAsia="Calibri" w:hAnsi="Calibri" w:cs="Calibri"/>
                          </w:rPr>
                          <w:t>Bachelor's degree in a related field</w:t>
                        </w:r>
                      </w:p>
                    </w:tc>
                  </w:tr>
                </w:tbl>
                <w:p w14:paraId="6CC393C8" w14:textId="77777777" w:rsidR="00CE7631" w:rsidRDefault="00CE7631"/>
              </w:tc>
            </w:tr>
          </w:tbl>
          <w:p w14:paraId="4C2EA09A" w14:textId="77777777" w:rsidR="00CE7631" w:rsidRDefault="00CE7631"/>
        </w:tc>
      </w:tr>
      <w:tr w:rsidR="00CE7631" w14:paraId="26E912B4" w14:textId="77777777">
        <w:tc>
          <w:tcPr>
            <w:tcW w:w="10800" w:type="dxa"/>
            <w:tcMar>
              <w:top w:w="200" w:type="dxa"/>
              <w:left w:w="160" w:type="dxa"/>
              <w:bottom w:w="200" w:type="dxa"/>
              <w:right w:w="160" w:type="dxa"/>
            </w:tcMar>
          </w:tcPr>
          <w:tbl>
            <w:tblPr>
              <w:tblW w:w="5000" w:type="pct"/>
              <w:tblBorders>
                <w:top w:val="nil"/>
                <w:left w:val="nil"/>
                <w:bottom w:val="nil"/>
                <w:right w:val="nil"/>
                <w:insideH w:val="nil"/>
                <w:insideV w:val="nil"/>
              </w:tblBorders>
              <w:tblLook w:val="04A0" w:firstRow="1" w:lastRow="0" w:firstColumn="1" w:lastColumn="0" w:noHBand="0" w:noVBand="1"/>
            </w:tblPr>
            <w:tblGrid>
              <w:gridCol w:w="10480"/>
            </w:tblGrid>
            <w:tr w:rsidR="00CE7631" w14:paraId="6337AC9B" w14:textId="77777777">
              <w:tc>
                <w:tcPr>
                  <w:tcW w:w="10800" w:type="dxa"/>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4"/>
                  </w:tblGrid>
                  <w:tr w:rsidR="00CE7631" w14:paraId="21B45ABF" w14:textId="77777777">
                    <w:tc>
                      <w:tcPr>
                        <w:tcW w:w="5000" w:type="pct"/>
                        <w:tcBorders>
                          <w:top w:val="nil"/>
                          <w:left w:val="nil"/>
                          <w:bottom w:val="nil"/>
                          <w:right w:val="nil"/>
                        </w:tcBorders>
                      </w:tcPr>
                      <w:p w14:paraId="6B972D5E" w14:textId="41FF34B3" w:rsidR="00CE7631" w:rsidRDefault="00101BAD">
                        <w:r>
                          <w:rPr>
                            <w:rFonts w:ascii="Calibri" w:eastAsia="Calibri" w:hAnsi="Calibri" w:cs="Calibri"/>
                            <w:b/>
                          </w:rPr>
                          <w:lastRenderedPageBreak/>
                          <w:t xml:space="preserve">Combination of relevant education and relevant experience accepted:  </w:t>
                        </w:r>
                        <w:r>
                          <w:rPr>
                            <w:rFonts w:ascii="Calibri" w:eastAsia="Calibri" w:hAnsi="Calibri" w:cs="Calibri"/>
                          </w:rPr>
                          <w:t>Yes</w:t>
                        </w:r>
                      </w:p>
                    </w:tc>
                  </w:tr>
                </w:tbl>
                <w:p w14:paraId="1F0A24EF" w14:textId="77777777" w:rsidR="00CE7631" w:rsidRDefault="00CE7631"/>
              </w:tc>
            </w:tr>
          </w:tbl>
          <w:p w14:paraId="69E59098" w14:textId="77777777" w:rsidR="00CE7631" w:rsidRDefault="00CE7631"/>
        </w:tc>
      </w:tr>
      <w:tr w:rsidR="00CE7631" w14:paraId="52B5E973" w14:textId="77777777">
        <w:tc>
          <w:tcPr>
            <w:tcW w:w="10800" w:type="dxa"/>
            <w:tcMar>
              <w:top w:w="200" w:type="dxa"/>
              <w:left w:w="160" w:type="dxa"/>
              <w:bottom w:w="200" w:type="dxa"/>
              <w:right w:w="160" w:type="dxa"/>
            </w:tcMar>
          </w:tcPr>
          <w:tbl>
            <w:tblPr>
              <w:tblW w:w="5000" w:type="pct"/>
              <w:tblBorders>
                <w:top w:val="nil"/>
                <w:left w:val="nil"/>
                <w:bottom w:val="nil"/>
                <w:right w:val="nil"/>
                <w:insideH w:val="nil"/>
                <w:insideV w:val="nil"/>
              </w:tblBorders>
              <w:tblLook w:val="04A0" w:firstRow="1" w:lastRow="0" w:firstColumn="1" w:lastColumn="0" w:noHBand="0" w:noVBand="1"/>
            </w:tblPr>
            <w:tblGrid>
              <w:gridCol w:w="10480"/>
            </w:tblGrid>
            <w:tr w:rsidR="00CE7631" w14:paraId="6B629D8E" w14:textId="77777777">
              <w:tc>
                <w:tcPr>
                  <w:tcW w:w="10800" w:type="dxa"/>
                  <w:tcMar>
                    <w:top w:w="0" w:type="dxa"/>
                    <w:left w:w="100" w:type="dxa"/>
                    <w:bottom w:w="20" w:type="dxa"/>
                    <w:right w:w="100" w:type="dxa"/>
                  </w:tcMar>
                </w:tcPr>
                <w:p w14:paraId="567F440D" w14:textId="77777777" w:rsidR="00CE7631" w:rsidRDefault="00101BAD">
                  <w:r>
                    <w:rPr>
                      <w:rFonts w:ascii="Calibri" w:eastAsia="Calibri" w:hAnsi="Calibri" w:cs="Calibri"/>
                      <w:b/>
                      <w:bCs/>
                    </w:rPr>
                    <w:t>Licenses and Certifications</w:t>
                  </w:r>
                </w:p>
              </w:tc>
            </w:tr>
            <w:tr w:rsidR="00CE7631" w14:paraId="3AE531F4" w14:textId="77777777">
              <w:tc>
                <w:tcPr>
                  <w:tcW w:w="10800" w:type="dxa"/>
                  <w:shd w:val="clear" w:color="auto" w:fill="auto"/>
                  <w:tcMar>
                    <w:top w:w="0" w:type="dxa"/>
                    <w:left w:w="100" w:type="dxa"/>
                    <w:bottom w:w="20" w:type="dxa"/>
                    <w:right w:w="10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CE7631" w14:paraId="4EF7E1B3" w14:textId="77777777">
                    <w:tc>
                      <w:tcPr>
                        <w:tcW w:w="5000" w:type="pct"/>
                        <w:tcBorders>
                          <w:top w:val="nil"/>
                          <w:left w:val="nil"/>
                          <w:bottom w:val="nil"/>
                          <w:right w:val="nil"/>
                        </w:tcBorders>
                      </w:tcPr>
                      <w:p w14:paraId="414353EF" w14:textId="77777777" w:rsidR="00CE7631" w:rsidRDefault="00101BAD">
                        <w:pPr>
                          <w:pStyle w:val="ulli"/>
                          <w:numPr>
                            <w:ilvl w:val="0"/>
                            <w:numId w:val="15"/>
                          </w:numPr>
                          <w:ind w:left="270" w:hanging="210"/>
                          <w:rPr>
                            <w:rFonts w:ascii="Calibri" w:eastAsia="Calibri" w:hAnsi="Calibri" w:cs="Calibri"/>
                          </w:rPr>
                        </w:pPr>
                        <w:r>
                          <w:rPr>
                            <w:rFonts w:ascii="Calibri" w:eastAsia="Calibri" w:hAnsi="Calibri" w:cs="Calibri"/>
                          </w:rPr>
                          <w:t xml:space="preserve">May require a valid North Carolina or South Carolina Driver's License </w:t>
                        </w:r>
                      </w:p>
                    </w:tc>
                  </w:tr>
                </w:tbl>
                <w:p w14:paraId="169A5CC2" w14:textId="77777777" w:rsidR="00CE7631" w:rsidRDefault="00CE7631"/>
              </w:tc>
            </w:tr>
          </w:tbl>
          <w:p w14:paraId="05BA2F51" w14:textId="77777777" w:rsidR="00CE7631" w:rsidRDefault="00CE7631"/>
        </w:tc>
      </w:tr>
    </w:tbl>
    <w:p w14:paraId="27C9D55E" w14:textId="77777777" w:rsidR="00CE7631" w:rsidRDefault="00CE7631">
      <w:pPr>
        <w:rPr>
          <w:color w:val="2F6C94"/>
          <w:sz w:val="28"/>
        </w:rPr>
      </w:pPr>
    </w:p>
    <w:tbl>
      <w:tblPr>
        <w:tblW w:w="5000" w:type="pc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ook w:val="04A0" w:firstRow="1" w:lastRow="0" w:firstColumn="1" w:lastColumn="0" w:noHBand="0" w:noVBand="1"/>
      </w:tblPr>
      <w:tblGrid>
        <w:gridCol w:w="10800"/>
      </w:tblGrid>
      <w:tr w:rsidR="00CE7631" w14:paraId="1C1263E6" w14:textId="77777777">
        <w:tc>
          <w:tcPr>
            <w:tcW w:w="10800" w:type="dxa"/>
            <w:shd w:val="solid" w:color="F0F1F1" w:fill="F0F1F1"/>
            <w:tcMar>
              <w:top w:w="140" w:type="dxa"/>
              <w:left w:w="100" w:type="dxa"/>
              <w:bottom w:w="140" w:type="dxa"/>
              <w:right w:w="100" w:type="dxa"/>
            </w:tcMar>
          </w:tcPr>
          <w:p w14:paraId="050B42E8" w14:textId="543E1036" w:rsidR="00CE7631" w:rsidRDefault="00101BAD">
            <w:r>
              <w:rPr>
                <w:rFonts w:ascii="Calibri" w:eastAsia="Calibri" w:hAnsi="Calibri" w:cs="Calibri"/>
                <w:b/>
                <w:bCs/>
                <w:color w:val="2F6C94"/>
              </w:rPr>
              <w:t>Preferred Qualifications</w:t>
            </w:r>
          </w:p>
        </w:tc>
      </w:tr>
      <w:tr w:rsidR="00CE7631" w14:paraId="141F51A9" w14:textId="77777777">
        <w:tc>
          <w:tcPr>
            <w:tcW w:w="10800" w:type="dxa"/>
            <w:tcMar>
              <w:top w:w="200" w:type="dxa"/>
              <w:left w:w="160" w:type="dxa"/>
              <w:bottom w:w="200" w:type="dxa"/>
              <w:right w:w="160" w:type="dxa"/>
            </w:tcMar>
            <w:tcFitText/>
          </w:tcPr>
          <w:tbl>
            <w:tblPr>
              <w:tblW w:w="5000" w:type="pct"/>
              <w:tblBorders>
                <w:top w:val="nil"/>
                <w:left w:val="nil"/>
                <w:bottom w:val="nil"/>
                <w:right w:val="nil"/>
                <w:insideH w:val="nil"/>
                <w:insideV w:val="nil"/>
              </w:tblBorders>
              <w:tblLook w:val="04A0" w:firstRow="1" w:lastRow="0" w:firstColumn="1" w:lastColumn="0" w:noHBand="0" w:noVBand="1"/>
            </w:tblPr>
            <w:tblGrid>
              <w:gridCol w:w="10480"/>
            </w:tblGrid>
            <w:tr w:rsidR="00CE7631" w:rsidRPr="00527653" w14:paraId="762C98E3" w14:textId="77777777" w:rsidTr="00527653">
              <w:tc>
                <w:tcPr>
                  <w:tcW w:w="10800"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4"/>
                  </w:tblGrid>
                  <w:tr w:rsidR="00CE7631" w:rsidRPr="00527653" w14:paraId="7727926B" w14:textId="77777777" w:rsidTr="00527653">
                    <w:tc>
                      <w:tcPr>
                        <w:tcW w:w="5000" w:type="pct"/>
                        <w:tcBorders>
                          <w:top w:val="nil"/>
                          <w:left w:val="nil"/>
                          <w:bottom w:val="nil"/>
                          <w:right w:val="nil"/>
                        </w:tcBorders>
                        <w:shd w:val="clear" w:color="auto" w:fill="auto"/>
                      </w:tcPr>
                      <w:p w14:paraId="7E6F7205" w14:textId="1540616D" w:rsidR="00CE7631" w:rsidRPr="00AB74F2" w:rsidRDefault="00AE344C" w:rsidP="00AE344C">
                        <w:pPr>
                          <w:pStyle w:val="ulli"/>
                          <w:numPr>
                            <w:ilvl w:val="0"/>
                            <w:numId w:val="16"/>
                          </w:numPr>
                          <w:ind w:left="270" w:hanging="210"/>
                          <w:rPr>
                            <w:rFonts w:asciiTheme="minorHAnsi" w:eastAsia="Calibri" w:hAnsiTheme="minorHAnsi" w:cstheme="minorHAnsi"/>
                            <w:strike/>
                          </w:rPr>
                        </w:pPr>
                        <w:r w:rsidRPr="00AB74F2">
                          <w:rPr>
                            <w:rFonts w:asciiTheme="minorHAnsi" w:hAnsiTheme="minorHAnsi" w:cstheme="minorHAnsi"/>
                          </w:rPr>
                          <w:t>Knowledge of federal and state policy related to the delivery of public assistance programs</w:t>
                        </w:r>
                        <w:r w:rsidR="00D62AC7" w:rsidRPr="00AB74F2">
                          <w:rPr>
                            <w:rFonts w:asciiTheme="minorHAnsi" w:hAnsiTheme="minorHAnsi" w:cstheme="minorHAnsi"/>
                          </w:rPr>
                          <w:t xml:space="preserve"> to</w:t>
                        </w:r>
                        <w:r w:rsidR="00101BAD" w:rsidRPr="00AB74F2">
                          <w:rPr>
                            <w:rFonts w:asciiTheme="minorHAnsi" w:eastAsia="Calibri" w:hAnsiTheme="minorHAnsi" w:cstheme="minorHAnsi"/>
                          </w:rPr>
                          <w:t xml:space="preserve"> </w:t>
                        </w:r>
                        <w:proofErr w:type="gramStart"/>
                        <w:r w:rsidR="00101BAD" w:rsidRPr="00AB74F2">
                          <w:rPr>
                            <w:rFonts w:asciiTheme="minorHAnsi" w:eastAsia="Calibri" w:hAnsiTheme="minorHAnsi" w:cstheme="minorHAnsi"/>
                          </w:rPr>
                          <w:t>include</w:t>
                        </w:r>
                        <w:r w:rsidR="00C73547" w:rsidRPr="00AB74F2">
                          <w:rPr>
                            <w:rFonts w:asciiTheme="minorHAnsi" w:eastAsia="Calibri" w:hAnsiTheme="minorHAnsi" w:cstheme="minorHAnsi"/>
                          </w:rPr>
                          <w:t>:</w:t>
                        </w:r>
                        <w:proofErr w:type="gramEnd"/>
                        <w:r w:rsidR="00101BAD" w:rsidRPr="00AB74F2">
                          <w:rPr>
                            <w:rFonts w:asciiTheme="minorHAnsi" w:eastAsia="Calibri" w:hAnsiTheme="minorHAnsi" w:cstheme="minorHAnsi"/>
                          </w:rPr>
                          <w:t xml:space="preserve"> </w:t>
                        </w:r>
                        <w:r w:rsidR="00AB74F2">
                          <w:rPr>
                            <w:rFonts w:asciiTheme="minorHAnsi" w:eastAsia="Calibri" w:hAnsiTheme="minorHAnsi" w:cstheme="minorHAnsi"/>
                          </w:rPr>
                          <w:t xml:space="preserve"> </w:t>
                        </w:r>
                        <w:r w:rsidR="00101BAD" w:rsidRPr="00AB74F2">
                          <w:rPr>
                            <w:rFonts w:asciiTheme="minorHAnsi" w:eastAsia="Calibri" w:hAnsiTheme="minorHAnsi" w:cstheme="minorHAnsi"/>
                          </w:rPr>
                          <w:t xml:space="preserve">Food </w:t>
                        </w:r>
                        <w:r w:rsidR="00EF3516" w:rsidRPr="00AB74F2">
                          <w:rPr>
                            <w:rFonts w:asciiTheme="minorHAnsi" w:eastAsia="Calibri" w:hAnsiTheme="minorHAnsi" w:cstheme="minorHAnsi"/>
                          </w:rPr>
                          <w:t xml:space="preserve">&amp; </w:t>
                        </w:r>
                        <w:r w:rsidR="00101BAD" w:rsidRPr="00AB74F2">
                          <w:rPr>
                            <w:rFonts w:asciiTheme="minorHAnsi" w:eastAsia="Calibri" w:hAnsiTheme="minorHAnsi" w:cstheme="minorHAnsi"/>
                          </w:rPr>
                          <w:t>Nutrition Service</w:t>
                        </w:r>
                        <w:r w:rsidR="00EF3516" w:rsidRPr="00AB74F2">
                          <w:rPr>
                            <w:rFonts w:asciiTheme="minorHAnsi" w:eastAsia="Calibri" w:hAnsiTheme="minorHAnsi" w:cstheme="minorHAnsi"/>
                          </w:rPr>
                          <w:t>s</w:t>
                        </w:r>
                        <w:r w:rsidR="00101BAD" w:rsidRPr="00AB74F2">
                          <w:rPr>
                            <w:rFonts w:asciiTheme="minorHAnsi" w:eastAsia="Calibri" w:hAnsiTheme="minorHAnsi" w:cstheme="minorHAnsi"/>
                          </w:rPr>
                          <w:t>, Energy, Work First</w:t>
                        </w:r>
                        <w:r w:rsidR="00EF3516" w:rsidRPr="00AB74F2">
                          <w:rPr>
                            <w:rFonts w:asciiTheme="minorHAnsi" w:eastAsia="Calibri" w:hAnsiTheme="minorHAnsi" w:cstheme="minorHAnsi"/>
                          </w:rPr>
                          <w:t xml:space="preserve">, and </w:t>
                        </w:r>
                        <w:r w:rsidR="00101BAD" w:rsidRPr="00AB74F2">
                          <w:rPr>
                            <w:rFonts w:asciiTheme="minorHAnsi" w:eastAsia="Calibri" w:hAnsiTheme="minorHAnsi" w:cstheme="minorHAnsi"/>
                          </w:rPr>
                          <w:t>Medicaid</w:t>
                        </w:r>
                        <w:r w:rsidR="00C73547" w:rsidRPr="00AB74F2">
                          <w:rPr>
                            <w:rFonts w:asciiTheme="minorHAnsi" w:eastAsia="Calibri" w:hAnsiTheme="minorHAnsi" w:cstheme="minorHAnsi"/>
                          </w:rPr>
                          <w:t xml:space="preserve"> in North Carolina</w:t>
                        </w:r>
                        <w:r w:rsidR="00D62AC7" w:rsidRPr="00AB74F2">
                          <w:rPr>
                            <w:rFonts w:asciiTheme="minorHAnsi" w:eastAsia="Calibri" w:hAnsiTheme="minorHAnsi" w:cstheme="minorHAnsi"/>
                          </w:rPr>
                          <w:t>.</w:t>
                        </w:r>
                      </w:p>
                      <w:p w14:paraId="0ED6857B" w14:textId="77777777" w:rsidR="00D62AC7" w:rsidRPr="00AB74F2" w:rsidRDefault="00D62AC7" w:rsidP="00D62AC7">
                        <w:pPr>
                          <w:pStyle w:val="ulli"/>
                          <w:ind w:left="270"/>
                          <w:rPr>
                            <w:rFonts w:asciiTheme="minorHAnsi" w:eastAsia="Calibri" w:hAnsiTheme="minorHAnsi" w:cstheme="minorHAnsi"/>
                            <w:strike/>
                          </w:rPr>
                        </w:pPr>
                      </w:p>
                      <w:p w14:paraId="53C7BB36" w14:textId="24940686" w:rsidR="00AE344C" w:rsidRPr="00AB74F2" w:rsidRDefault="00AE344C" w:rsidP="00AE344C">
                        <w:pPr>
                          <w:pStyle w:val="ulli"/>
                          <w:numPr>
                            <w:ilvl w:val="0"/>
                            <w:numId w:val="16"/>
                          </w:numPr>
                          <w:ind w:left="270" w:hanging="210"/>
                          <w:rPr>
                            <w:rFonts w:asciiTheme="minorHAnsi" w:eastAsia="Calibri" w:hAnsiTheme="minorHAnsi" w:cstheme="minorHAnsi"/>
                          </w:rPr>
                        </w:pPr>
                        <w:r w:rsidRPr="00AB74F2">
                          <w:rPr>
                            <w:rFonts w:asciiTheme="minorHAnsi" w:hAnsiTheme="minorHAnsi" w:cstheme="minorHAnsi"/>
                          </w:rPr>
                          <w:t>Demonstrated ability to conduct data analysis and implement large scale change and process improvement with service delivery in a social service setting</w:t>
                        </w:r>
                      </w:p>
                      <w:p w14:paraId="5DCAFE8C" w14:textId="77777777" w:rsidR="00D62AC7" w:rsidRPr="00AB74F2" w:rsidRDefault="00D62AC7" w:rsidP="00D62AC7">
                        <w:pPr>
                          <w:pStyle w:val="ulli"/>
                          <w:rPr>
                            <w:rFonts w:asciiTheme="minorHAnsi" w:eastAsia="Calibri" w:hAnsiTheme="minorHAnsi" w:cstheme="minorHAnsi"/>
                          </w:rPr>
                        </w:pPr>
                      </w:p>
                      <w:p w14:paraId="088F2914" w14:textId="465C2A1E" w:rsidR="00AE344C" w:rsidRPr="00527653" w:rsidRDefault="00AE344C" w:rsidP="00AE344C">
                        <w:pPr>
                          <w:pStyle w:val="ulli"/>
                          <w:numPr>
                            <w:ilvl w:val="0"/>
                            <w:numId w:val="16"/>
                          </w:numPr>
                          <w:ind w:left="270" w:hanging="210"/>
                          <w:rPr>
                            <w:rFonts w:ascii="Calibri" w:eastAsia="Calibri" w:hAnsi="Calibri" w:cs="Calibri"/>
                          </w:rPr>
                        </w:pPr>
                        <w:r w:rsidRPr="00AB74F2">
                          <w:rPr>
                            <w:rFonts w:asciiTheme="minorHAnsi" w:hAnsiTheme="minorHAnsi" w:cstheme="minorHAnsi"/>
                          </w:rPr>
                          <w:t>Degree</w:t>
                        </w:r>
                        <w:r w:rsidR="00827BBD" w:rsidRPr="00AB74F2">
                          <w:rPr>
                            <w:rFonts w:asciiTheme="minorHAnsi" w:hAnsiTheme="minorHAnsi" w:cstheme="minorHAnsi"/>
                          </w:rPr>
                          <w:t>(s)</w:t>
                        </w:r>
                        <w:r w:rsidRPr="00AB74F2">
                          <w:rPr>
                            <w:rFonts w:asciiTheme="minorHAnsi" w:hAnsiTheme="minorHAnsi" w:cstheme="minorHAnsi"/>
                          </w:rPr>
                          <w:t xml:space="preserve"> in human services, public administration, or business administration</w:t>
                        </w:r>
                        <w:r w:rsidRPr="00527653">
                          <w:rPr>
                            <w:rFonts w:asciiTheme="minorHAnsi" w:hAnsiTheme="minorHAnsi" w:cstheme="minorHAnsi"/>
                          </w:rPr>
                          <w:t xml:space="preserve"> </w:t>
                        </w:r>
                        <w:r w:rsidRPr="00527653">
                          <w:rPr>
                            <w:sz w:val="15"/>
                            <w:szCs w:val="15"/>
                          </w:rPr>
                          <w:t xml:space="preserve"> </w:t>
                        </w:r>
                      </w:p>
                    </w:tc>
                  </w:tr>
                </w:tbl>
                <w:p w14:paraId="44290EE1" w14:textId="77777777" w:rsidR="00CE7631" w:rsidRPr="00527653" w:rsidRDefault="00CE7631"/>
              </w:tc>
            </w:tr>
          </w:tbl>
          <w:p w14:paraId="27F243CA" w14:textId="77777777" w:rsidR="00CE7631" w:rsidRDefault="00CE7631"/>
        </w:tc>
      </w:tr>
    </w:tbl>
    <w:p w14:paraId="108C797E" w14:textId="77777777" w:rsidR="00CE7631" w:rsidRDefault="00CE7631">
      <w:pPr>
        <w:rPr>
          <w:color w:val="2F6C94"/>
          <w:sz w:val="28"/>
        </w:rPr>
      </w:pPr>
    </w:p>
    <w:tbl>
      <w:tblPr>
        <w:tblW w:w="5000" w:type="pc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ook w:val="04A0" w:firstRow="1" w:lastRow="0" w:firstColumn="1" w:lastColumn="0" w:noHBand="0" w:noVBand="1"/>
      </w:tblPr>
      <w:tblGrid>
        <w:gridCol w:w="10800"/>
      </w:tblGrid>
      <w:tr w:rsidR="00CE7631" w14:paraId="22A92FC4" w14:textId="77777777">
        <w:tc>
          <w:tcPr>
            <w:tcW w:w="10800" w:type="dxa"/>
            <w:shd w:val="solid" w:color="F0F1F1" w:fill="F0F1F1"/>
            <w:tcMar>
              <w:top w:w="140" w:type="dxa"/>
              <w:left w:w="100" w:type="dxa"/>
              <w:bottom w:w="140" w:type="dxa"/>
              <w:right w:w="100" w:type="dxa"/>
            </w:tcMar>
          </w:tcPr>
          <w:p w14:paraId="781D99FB" w14:textId="77777777" w:rsidR="00CE7631" w:rsidRDefault="00101BAD">
            <w:r>
              <w:rPr>
                <w:rFonts w:ascii="Calibri" w:eastAsia="Calibri" w:hAnsi="Calibri" w:cs="Calibri"/>
                <w:b/>
                <w:bCs/>
                <w:color w:val="2F6C94"/>
              </w:rPr>
              <w:t>Knowledge, Skills and Abilities</w:t>
            </w:r>
          </w:p>
        </w:tc>
      </w:tr>
      <w:tr w:rsidR="00CE7631" w14:paraId="3203F808" w14:textId="77777777">
        <w:tc>
          <w:tcPr>
            <w:tcW w:w="10800" w:type="dxa"/>
            <w:tcMar>
              <w:top w:w="200" w:type="dxa"/>
              <w:left w:w="160" w:type="dxa"/>
              <w:bottom w:w="200" w:type="dxa"/>
              <w:right w:w="160" w:type="dxa"/>
            </w:tcMar>
            <w:tcFitText/>
          </w:tcPr>
          <w:tbl>
            <w:tblPr>
              <w:tblW w:w="5000" w:type="pct"/>
              <w:tblBorders>
                <w:top w:val="nil"/>
                <w:left w:val="nil"/>
                <w:bottom w:val="nil"/>
                <w:right w:val="nil"/>
                <w:insideH w:val="nil"/>
                <w:insideV w:val="nil"/>
              </w:tblBorders>
              <w:tblLook w:val="04A0" w:firstRow="1" w:lastRow="0" w:firstColumn="1" w:lastColumn="0" w:noHBand="0" w:noVBand="1"/>
            </w:tblPr>
            <w:tblGrid>
              <w:gridCol w:w="10480"/>
            </w:tblGrid>
            <w:tr w:rsidR="00CE7631" w14:paraId="6A1CB96E" w14:textId="77777777">
              <w:tc>
                <w:tcPr>
                  <w:tcW w:w="10800" w:type="dxa"/>
                  <w:tcMar>
                    <w:top w:w="0" w:type="dxa"/>
                    <w:left w:w="100" w:type="dxa"/>
                    <w:bottom w:w="20" w:type="dxa"/>
                    <w:right w:w="100" w:type="dxa"/>
                  </w:tcMar>
                </w:tcPr>
                <w:p w14:paraId="4F9A362A" w14:textId="77777777" w:rsidR="00CE7631" w:rsidRDefault="00101BAD">
                  <w:r>
                    <w:rPr>
                      <w:rFonts w:ascii="Calibri" w:eastAsia="Calibri" w:hAnsi="Calibri" w:cs="Calibri"/>
                      <w:b/>
                      <w:bCs/>
                    </w:rPr>
                    <w:t>Knowledge of</w:t>
                  </w:r>
                </w:p>
              </w:tc>
            </w:tr>
            <w:tr w:rsidR="00CE7631" w14:paraId="37FB1205" w14:textId="77777777">
              <w:tc>
                <w:tcPr>
                  <w:tcW w:w="10800" w:type="dxa"/>
                  <w:shd w:val="clear" w:color="auto" w:fill="auto"/>
                  <w:tcMar>
                    <w:top w:w="0" w:type="dxa"/>
                    <w:left w:w="100" w:type="dxa"/>
                    <w:bottom w:w="20" w:type="dxa"/>
                    <w:right w:w="10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CE7631" w14:paraId="5D9ED49B" w14:textId="77777777">
                    <w:tc>
                      <w:tcPr>
                        <w:tcW w:w="5000" w:type="pct"/>
                        <w:tcBorders>
                          <w:top w:val="nil"/>
                          <w:left w:val="nil"/>
                          <w:bottom w:val="nil"/>
                          <w:right w:val="nil"/>
                        </w:tcBorders>
                      </w:tcPr>
                      <w:p w14:paraId="6B02986F" w14:textId="77777777" w:rsidR="00CE7631" w:rsidRDefault="00101BAD">
                        <w:pPr>
                          <w:pStyle w:val="ulli"/>
                          <w:numPr>
                            <w:ilvl w:val="0"/>
                            <w:numId w:val="17"/>
                          </w:numPr>
                          <w:ind w:left="270" w:hanging="210"/>
                          <w:rPr>
                            <w:rFonts w:ascii="Calibri" w:eastAsia="Calibri" w:hAnsi="Calibri" w:cs="Calibri"/>
                          </w:rPr>
                        </w:pPr>
                        <w:r>
                          <w:rPr>
                            <w:rFonts w:ascii="Calibri" w:eastAsia="Calibri" w:hAnsi="Calibri" w:cs="Calibri"/>
                          </w:rPr>
                          <w:t>Business and management principles involved in strategic planning, resource allocation, human resources modeling, leadership technique, production methods, and coordination of people and resources</w:t>
                        </w:r>
                      </w:p>
                    </w:tc>
                  </w:tr>
                  <w:tr w:rsidR="00CE7631" w14:paraId="44E21E82" w14:textId="77777777">
                    <w:tc>
                      <w:tcPr>
                        <w:tcW w:w="5000" w:type="pct"/>
                        <w:tcBorders>
                          <w:top w:val="nil"/>
                          <w:left w:val="nil"/>
                          <w:bottom w:val="nil"/>
                          <w:right w:val="nil"/>
                        </w:tcBorders>
                      </w:tcPr>
                      <w:p w14:paraId="314F28EF" w14:textId="77777777" w:rsidR="00CE7631" w:rsidRDefault="00101BAD">
                        <w:pPr>
                          <w:pStyle w:val="ulli"/>
                          <w:numPr>
                            <w:ilvl w:val="0"/>
                            <w:numId w:val="18"/>
                          </w:numPr>
                          <w:ind w:left="270" w:hanging="210"/>
                          <w:rPr>
                            <w:rFonts w:ascii="Calibri" w:eastAsia="Calibri" w:hAnsi="Calibri" w:cs="Calibri"/>
                          </w:rPr>
                        </w:pPr>
                        <w:r>
                          <w:rPr>
                            <w:rFonts w:ascii="Calibri" w:eastAsia="Calibri" w:hAnsi="Calibri" w:cs="Calibri"/>
                          </w:rPr>
                          <w:t>Principles and processes for providing customer services. This includes customer needs assessment, meeting quality standards for services, and evaluation of customer satisfaction</w:t>
                        </w:r>
                      </w:p>
                    </w:tc>
                  </w:tr>
                  <w:tr w:rsidR="00CE7631" w14:paraId="29AE91C4" w14:textId="77777777">
                    <w:tc>
                      <w:tcPr>
                        <w:tcW w:w="5000" w:type="pct"/>
                        <w:tcBorders>
                          <w:top w:val="nil"/>
                          <w:left w:val="nil"/>
                          <w:bottom w:val="nil"/>
                          <w:right w:val="nil"/>
                        </w:tcBorders>
                      </w:tcPr>
                      <w:p w14:paraId="31B93838" w14:textId="77777777" w:rsidR="00CE7631" w:rsidRDefault="00101BAD">
                        <w:pPr>
                          <w:pStyle w:val="ulli"/>
                          <w:numPr>
                            <w:ilvl w:val="0"/>
                            <w:numId w:val="19"/>
                          </w:numPr>
                          <w:ind w:left="270" w:hanging="210"/>
                          <w:rPr>
                            <w:rFonts w:ascii="Calibri" w:eastAsia="Calibri" w:hAnsi="Calibri" w:cs="Calibri"/>
                          </w:rPr>
                        </w:pPr>
                        <w:r>
                          <w:rPr>
                            <w:rFonts w:ascii="Calibri" w:eastAsia="Calibri" w:hAnsi="Calibri" w:cs="Calibri"/>
                          </w:rPr>
                          <w:t>The structure and content of the English language including the meaning and spelling of words, rules of composition, and grammar</w:t>
                        </w:r>
                      </w:p>
                    </w:tc>
                  </w:tr>
                  <w:tr w:rsidR="00CE7631" w14:paraId="029FC33B" w14:textId="77777777">
                    <w:tc>
                      <w:tcPr>
                        <w:tcW w:w="5000" w:type="pct"/>
                        <w:tcBorders>
                          <w:top w:val="nil"/>
                          <w:left w:val="nil"/>
                          <w:bottom w:val="nil"/>
                          <w:right w:val="nil"/>
                        </w:tcBorders>
                      </w:tcPr>
                      <w:p w14:paraId="291AC261" w14:textId="77777777" w:rsidR="00CE7631" w:rsidRDefault="00101BAD">
                        <w:pPr>
                          <w:pStyle w:val="ulli"/>
                          <w:numPr>
                            <w:ilvl w:val="0"/>
                            <w:numId w:val="20"/>
                          </w:numPr>
                          <w:ind w:left="270" w:hanging="210"/>
                          <w:rPr>
                            <w:rFonts w:ascii="Calibri" w:eastAsia="Calibri" w:hAnsi="Calibri" w:cs="Calibri"/>
                          </w:rPr>
                        </w:pPr>
                        <w:r>
                          <w:rPr>
                            <w:rFonts w:ascii="Calibri" w:eastAsia="Calibri" w:hAnsi="Calibri" w:cs="Calibri"/>
                          </w:rPr>
                          <w:t>Laws, legal codes, court procedures, precedents, government regulations, and agency rules, and the political climate</w:t>
                        </w:r>
                      </w:p>
                    </w:tc>
                  </w:tr>
                  <w:tr w:rsidR="00CE7631" w14:paraId="2498314D" w14:textId="77777777">
                    <w:tc>
                      <w:tcPr>
                        <w:tcW w:w="5000" w:type="pct"/>
                        <w:tcBorders>
                          <w:top w:val="nil"/>
                          <w:left w:val="nil"/>
                          <w:bottom w:val="nil"/>
                          <w:right w:val="nil"/>
                        </w:tcBorders>
                      </w:tcPr>
                      <w:p w14:paraId="4611668E" w14:textId="77777777" w:rsidR="00CE7631" w:rsidRDefault="00101BAD">
                        <w:pPr>
                          <w:pStyle w:val="ulli"/>
                          <w:numPr>
                            <w:ilvl w:val="0"/>
                            <w:numId w:val="21"/>
                          </w:numPr>
                          <w:ind w:left="270" w:hanging="210"/>
                          <w:rPr>
                            <w:rFonts w:ascii="Calibri" w:eastAsia="Calibri" w:hAnsi="Calibri" w:cs="Calibri"/>
                          </w:rPr>
                        </w:pPr>
                        <w:r>
                          <w:rPr>
                            <w:rFonts w:ascii="Calibri" w:eastAsia="Calibri" w:hAnsi="Calibri" w:cs="Calibri"/>
                          </w:rPr>
                          <w:t>Expertise in area of assignment</w:t>
                        </w:r>
                      </w:p>
                    </w:tc>
                  </w:tr>
                </w:tbl>
                <w:p w14:paraId="7DA82E09" w14:textId="77777777" w:rsidR="00CE7631" w:rsidRDefault="00CE7631"/>
              </w:tc>
            </w:tr>
          </w:tbl>
          <w:p w14:paraId="35EF224F" w14:textId="77777777" w:rsidR="00CE7631" w:rsidRDefault="00CE7631"/>
        </w:tc>
      </w:tr>
      <w:tr w:rsidR="00CE7631" w14:paraId="672D7696" w14:textId="77777777">
        <w:tc>
          <w:tcPr>
            <w:tcW w:w="10800" w:type="dxa"/>
            <w:tcMar>
              <w:top w:w="200" w:type="dxa"/>
              <w:left w:w="160" w:type="dxa"/>
              <w:bottom w:w="200" w:type="dxa"/>
              <w:right w:w="160" w:type="dxa"/>
            </w:tcMar>
          </w:tcPr>
          <w:tbl>
            <w:tblPr>
              <w:tblW w:w="5000" w:type="pct"/>
              <w:tblBorders>
                <w:top w:val="nil"/>
                <w:left w:val="nil"/>
                <w:bottom w:val="nil"/>
                <w:right w:val="nil"/>
                <w:insideH w:val="nil"/>
                <w:insideV w:val="nil"/>
              </w:tblBorders>
              <w:tblLook w:val="04A0" w:firstRow="1" w:lastRow="0" w:firstColumn="1" w:lastColumn="0" w:noHBand="0" w:noVBand="1"/>
            </w:tblPr>
            <w:tblGrid>
              <w:gridCol w:w="10480"/>
            </w:tblGrid>
            <w:tr w:rsidR="00CE7631" w14:paraId="3FCE8A3B" w14:textId="77777777">
              <w:tc>
                <w:tcPr>
                  <w:tcW w:w="10800" w:type="dxa"/>
                  <w:tcMar>
                    <w:top w:w="0" w:type="dxa"/>
                    <w:left w:w="100" w:type="dxa"/>
                    <w:bottom w:w="20" w:type="dxa"/>
                    <w:right w:w="100" w:type="dxa"/>
                  </w:tcMar>
                </w:tcPr>
                <w:p w14:paraId="5D4F21BF" w14:textId="77777777" w:rsidR="00CE7631" w:rsidRDefault="00101BAD">
                  <w:r>
                    <w:rPr>
                      <w:rFonts w:ascii="Calibri" w:eastAsia="Calibri" w:hAnsi="Calibri" w:cs="Calibri"/>
                      <w:b/>
                      <w:bCs/>
                    </w:rPr>
                    <w:t>Skills</w:t>
                  </w:r>
                </w:p>
              </w:tc>
            </w:tr>
            <w:tr w:rsidR="00CE7631" w14:paraId="0F5868A3" w14:textId="77777777">
              <w:tc>
                <w:tcPr>
                  <w:tcW w:w="10800" w:type="dxa"/>
                  <w:shd w:val="clear" w:color="auto" w:fill="auto"/>
                  <w:tcMar>
                    <w:top w:w="0" w:type="dxa"/>
                    <w:left w:w="100" w:type="dxa"/>
                    <w:bottom w:w="20" w:type="dxa"/>
                    <w:right w:w="10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CE7631" w14:paraId="36EEA339" w14:textId="77777777">
                    <w:tc>
                      <w:tcPr>
                        <w:tcW w:w="5000" w:type="pct"/>
                        <w:tcBorders>
                          <w:top w:val="nil"/>
                          <w:left w:val="nil"/>
                          <w:bottom w:val="nil"/>
                          <w:right w:val="nil"/>
                        </w:tcBorders>
                      </w:tcPr>
                      <w:p w14:paraId="7199DE36" w14:textId="77777777" w:rsidR="00CE7631" w:rsidRDefault="00101BAD">
                        <w:pPr>
                          <w:pStyle w:val="ulli"/>
                          <w:numPr>
                            <w:ilvl w:val="0"/>
                            <w:numId w:val="22"/>
                          </w:numPr>
                          <w:ind w:left="270" w:hanging="210"/>
                          <w:rPr>
                            <w:rFonts w:ascii="Calibri" w:eastAsia="Calibri" w:hAnsi="Calibri" w:cs="Calibri"/>
                          </w:rPr>
                        </w:pPr>
                        <w:r>
                          <w:rPr>
                            <w:rFonts w:ascii="Calibri" w:eastAsia="Calibri" w:hAnsi="Calibri" w:cs="Calibri"/>
                          </w:rPr>
                          <w:t>Considering the relative costs and benefits of potential actions to choose the most appropriate one</w:t>
                        </w:r>
                      </w:p>
                    </w:tc>
                  </w:tr>
                  <w:tr w:rsidR="00CE7631" w14:paraId="0774C993" w14:textId="77777777">
                    <w:tc>
                      <w:tcPr>
                        <w:tcW w:w="5000" w:type="pct"/>
                        <w:tcBorders>
                          <w:top w:val="nil"/>
                          <w:left w:val="nil"/>
                          <w:bottom w:val="nil"/>
                          <w:right w:val="nil"/>
                        </w:tcBorders>
                      </w:tcPr>
                      <w:p w14:paraId="7BF880DE" w14:textId="77777777" w:rsidR="00CE7631" w:rsidRDefault="00101BAD">
                        <w:pPr>
                          <w:pStyle w:val="ulli"/>
                          <w:numPr>
                            <w:ilvl w:val="0"/>
                            <w:numId w:val="23"/>
                          </w:numPr>
                          <w:ind w:left="270" w:hanging="210"/>
                          <w:rPr>
                            <w:rFonts w:ascii="Calibri" w:eastAsia="Calibri" w:hAnsi="Calibri" w:cs="Calibri"/>
                          </w:rPr>
                        </w:pPr>
                        <w:r>
                          <w:rPr>
                            <w:rFonts w:ascii="Calibri" w:eastAsia="Calibri" w:hAnsi="Calibri" w:cs="Calibri"/>
                          </w:rPr>
                          <w:t>Identifying complex problems and reviewing related information to develop and evaluate options and implement solutions</w:t>
                        </w:r>
                      </w:p>
                    </w:tc>
                  </w:tr>
                  <w:tr w:rsidR="00CE7631" w14:paraId="29D7DCE5" w14:textId="77777777">
                    <w:tc>
                      <w:tcPr>
                        <w:tcW w:w="5000" w:type="pct"/>
                        <w:tcBorders>
                          <w:top w:val="nil"/>
                          <w:left w:val="nil"/>
                          <w:bottom w:val="nil"/>
                          <w:right w:val="nil"/>
                        </w:tcBorders>
                      </w:tcPr>
                      <w:p w14:paraId="2665C8DF" w14:textId="77777777" w:rsidR="00CE7631" w:rsidRDefault="00101BAD">
                        <w:pPr>
                          <w:pStyle w:val="ulli"/>
                          <w:numPr>
                            <w:ilvl w:val="0"/>
                            <w:numId w:val="24"/>
                          </w:numPr>
                          <w:ind w:left="270" w:hanging="210"/>
                          <w:rPr>
                            <w:rFonts w:ascii="Calibri" w:eastAsia="Calibri" w:hAnsi="Calibri" w:cs="Calibri"/>
                          </w:rPr>
                        </w:pPr>
                        <w:r>
                          <w:rPr>
                            <w:rFonts w:ascii="Calibri" w:eastAsia="Calibri" w:hAnsi="Calibri" w:cs="Calibri"/>
                          </w:rPr>
                          <w:t>Using logic and reasoning to identify the strengths and weaknesses of alternative solutions, conclusions or approaches to problems</w:t>
                        </w:r>
                      </w:p>
                    </w:tc>
                  </w:tr>
                  <w:tr w:rsidR="00CE7631" w14:paraId="524A5B53" w14:textId="77777777">
                    <w:tc>
                      <w:tcPr>
                        <w:tcW w:w="5000" w:type="pct"/>
                        <w:tcBorders>
                          <w:top w:val="nil"/>
                          <w:left w:val="nil"/>
                          <w:bottom w:val="nil"/>
                          <w:right w:val="nil"/>
                        </w:tcBorders>
                      </w:tcPr>
                      <w:p w14:paraId="5941F46A" w14:textId="77777777" w:rsidR="00CE7631" w:rsidRDefault="00101BAD">
                        <w:pPr>
                          <w:pStyle w:val="ulli"/>
                          <w:numPr>
                            <w:ilvl w:val="0"/>
                            <w:numId w:val="25"/>
                          </w:numPr>
                          <w:ind w:left="270" w:hanging="210"/>
                          <w:rPr>
                            <w:rFonts w:ascii="Calibri" w:eastAsia="Calibri" w:hAnsi="Calibri" w:cs="Calibri"/>
                          </w:rPr>
                        </w:pPr>
                        <w:r>
                          <w:rPr>
                            <w:rFonts w:ascii="Calibri" w:eastAsia="Calibri" w:hAnsi="Calibri" w:cs="Calibri"/>
                          </w:rPr>
                          <w:t>Talking to others to convey information effectively</w:t>
                        </w:r>
                      </w:p>
                    </w:tc>
                  </w:tr>
                  <w:tr w:rsidR="00CE7631" w14:paraId="1E553115" w14:textId="77777777">
                    <w:tc>
                      <w:tcPr>
                        <w:tcW w:w="5000" w:type="pct"/>
                        <w:tcBorders>
                          <w:top w:val="nil"/>
                          <w:left w:val="nil"/>
                          <w:bottom w:val="nil"/>
                          <w:right w:val="nil"/>
                        </w:tcBorders>
                      </w:tcPr>
                      <w:p w14:paraId="099E70AC" w14:textId="77777777" w:rsidR="00CE7631" w:rsidRDefault="00101BAD">
                        <w:pPr>
                          <w:pStyle w:val="ulli"/>
                          <w:numPr>
                            <w:ilvl w:val="0"/>
                            <w:numId w:val="26"/>
                          </w:numPr>
                          <w:ind w:left="270" w:hanging="210"/>
                          <w:rPr>
                            <w:rFonts w:ascii="Calibri" w:eastAsia="Calibri" w:hAnsi="Calibri" w:cs="Calibri"/>
                          </w:rPr>
                        </w:pPr>
                        <w:r>
                          <w:rPr>
                            <w:rFonts w:ascii="Calibri" w:eastAsia="Calibri" w:hAnsi="Calibri" w:cs="Calibri"/>
                          </w:rPr>
                          <w:t>Adjusting actions in relation to others' actions</w:t>
                        </w:r>
                      </w:p>
                    </w:tc>
                  </w:tr>
                </w:tbl>
                <w:p w14:paraId="4548A7C1" w14:textId="77777777" w:rsidR="00CE7631" w:rsidRDefault="00CE7631"/>
              </w:tc>
            </w:tr>
          </w:tbl>
          <w:p w14:paraId="4DB300AB" w14:textId="77777777" w:rsidR="00CE7631" w:rsidRDefault="00CE7631"/>
        </w:tc>
      </w:tr>
      <w:tr w:rsidR="00CE7631" w14:paraId="7CF7E49B" w14:textId="77777777">
        <w:tc>
          <w:tcPr>
            <w:tcW w:w="10800" w:type="dxa"/>
            <w:tcMar>
              <w:top w:w="200" w:type="dxa"/>
              <w:left w:w="160" w:type="dxa"/>
              <w:bottom w:w="200" w:type="dxa"/>
              <w:right w:w="160" w:type="dxa"/>
            </w:tcMar>
          </w:tcPr>
          <w:tbl>
            <w:tblPr>
              <w:tblW w:w="5000" w:type="pct"/>
              <w:tblBorders>
                <w:top w:val="nil"/>
                <w:left w:val="nil"/>
                <w:bottom w:val="nil"/>
                <w:right w:val="nil"/>
                <w:insideH w:val="nil"/>
                <w:insideV w:val="nil"/>
              </w:tblBorders>
              <w:tblLook w:val="04A0" w:firstRow="1" w:lastRow="0" w:firstColumn="1" w:lastColumn="0" w:noHBand="0" w:noVBand="1"/>
            </w:tblPr>
            <w:tblGrid>
              <w:gridCol w:w="10480"/>
            </w:tblGrid>
            <w:tr w:rsidR="00CE7631" w14:paraId="55BD4FF1" w14:textId="77777777">
              <w:tc>
                <w:tcPr>
                  <w:tcW w:w="10800" w:type="dxa"/>
                  <w:tcMar>
                    <w:top w:w="0" w:type="dxa"/>
                    <w:left w:w="100" w:type="dxa"/>
                    <w:bottom w:w="20" w:type="dxa"/>
                    <w:right w:w="100" w:type="dxa"/>
                  </w:tcMar>
                </w:tcPr>
                <w:p w14:paraId="562B49DC" w14:textId="77777777" w:rsidR="00CE7631" w:rsidRDefault="00101BAD">
                  <w:r>
                    <w:rPr>
                      <w:rFonts w:ascii="Calibri" w:eastAsia="Calibri" w:hAnsi="Calibri" w:cs="Calibri"/>
                      <w:b/>
                      <w:bCs/>
                    </w:rPr>
                    <w:lastRenderedPageBreak/>
                    <w:t>Abilities</w:t>
                  </w:r>
                </w:p>
              </w:tc>
            </w:tr>
            <w:tr w:rsidR="00CE7631" w14:paraId="7B75BB22" w14:textId="77777777">
              <w:tc>
                <w:tcPr>
                  <w:tcW w:w="10800" w:type="dxa"/>
                  <w:shd w:val="clear" w:color="auto" w:fill="auto"/>
                  <w:tcMar>
                    <w:top w:w="0" w:type="dxa"/>
                    <w:left w:w="100" w:type="dxa"/>
                    <w:bottom w:w="20" w:type="dxa"/>
                    <w:right w:w="10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CE7631" w14:paraId="4800FEEE" w14:textId="77777777">
                    <w:tc>
                      <w:tcPr>
                        <w:tcW w:w="5000" w:type="pct"/>
                        <w:tcBorders>
                          <w:top w:val="nil"/>
                          <w:left w:val="nil"/>
                          <w:bottom w:val="nil"/>
                          <w:right w:val="nil"/>
                        </w:tcBorders>
                      </w:tcPr>
                      <w:p w14:paraId="5AB0B447" w14:textId="77777777" w:rsidR="00CE7631" w:rsidRDefault="00101BAD">
                        <w:pPr>
                          <w:pStyle w:val="ulli"/>
                          <w:numPr>
                            <w:ilvl w:val="0"/>
                            <w:numId w:val="27"/>
                          </w:numPr>
                          <w:ind w:left="270" w:hanging="210"/>
                          <w:rPr>
                            <w:rFonts w:ascii="Calibri" w:eastAsia="Calibri" w:hAnsi="Calibri" w:cs="Calibri"/>
                          </w:rPr>
                        </w:pPr>
                        <w:r>
                          <w:rPr>
                            <w:rFonts w:ascii="Calibri" w:eastAsia="Calibri" w:hAnsi="Calibri" w:cs="Calibri"/>
                          </w:rPr>
                          <w:t>Adaptability: Maintaining effectiveness when experiencing major changes in work responsibilities or environment; adjusting effectively to work within new work structures, processes, requirements or cultures</w:t>
                        </w:r>
                      </w:p>
                    </w:tc>
                  </w:tr>
                  <w:tr w:rsidR="00CE7631" w14:paraId="74840A51" w14:textId="77777777">
                    <w:tc>
                      <w:tcPr>
                        <w:tcW w:w="5000" w:type="pct"/>
                        <w:tcBorders>
                          <w:top w:val="nil"/>
                          <w:left w:val="nil"/>
                          <w:bottom w:val="nil"/>
                          <w:right w:val="nil"/>
                        </w:tcBorders>
                      </w:tcPr>
                      <w:p w14:paraId="6940C2F4" w14:textId="77777777" w:rsidR="00CE7631" w:rsidRDefault="00101BAD">
                        <w:pPr>
                          <w:pStyle w:val="ulli"/>
                          <w:numPr>
                            <w:ilvl w:val="0"/>
                            <w:numId w:val="28"/>
                          </w:numPr>
                          <w:ind w:left="270" w:hanging="210"/>
                          <w:rPr>
                            <w:rFonts w:ascii="Calibri" w:eastAsia="Calibri" w:hAnsi="Calibri" w:cs="Calibri"/>
                          </w:rPr>
                        </w:pPr>
                        <w:r>
                          <w:rPr>
                            <w:rFonts w:ascii="Calibri" w:eastAsia="Calibri" w:hAnsi="Calibri" w:cs="Calibri"/>
                          </w:rPr>
                          <w:t>Build Partnerships: Identifying opportunities and taking action to build strategic relationships between one’s area and other areas, teams, departments, units or organizations to help achieve business goals</w:t>
                        </w:r>
                      </w:p>
                    </w:tc>
                  </w:tr>
                  <w:tr w:rsidR="00CE7631" w14:paraId="18BDA350" w14:textId="77777777">
                    <w:tc>
                      <w:tcPr>
                        <w:tcW w:w="5000" w:type="pct"/>
                        <w:tcBorders>
                          <w:top w:val="nil"/>
                          <w:left w:val="nil"/>
                          <w:bottom w:val="nil"/>
                          <w:right w:val="nil"/>
                        </w:tcBorders>
                      </w:tcPr>
                      <w:p w14:paraId="088CB30D" w14:textId="77777777" w:rsidR="00CE7631" w:rsidRDefault="00101BAD">
                        <w:pPr>
                          <w:pStyle w:val="ulli"/>
                          <w:numPr>
                            <w:ilvl w:val="0"/>
                            <w:numId w:val="29"/>
                          </w:numPr>
                          <w:ind w:left="270" w:hanging="210"/>
                          <w:rPr>
                            <w:rFonts w:ascii="Calibri" w:eastAsia="Calibri" w:hAnsi="Calibri" w:cs="Calibri"/>
                          </w:rPr>
                        </w:pPr>
                        <w:r>
                          <w:rPr>
                            <w:rFonts w:ascii="Calibri" w:eastAsia="Calibri" w:hAnsi="Calibri" w:cs="Calibri"/>
                          </w:rPr>
                          <w:t>Communicate: Clearly conveying information and ideas through a variety of media to individuals or groups in a manner that engages the audience and helps them understand and retain the information provided</w:t>
                        </w:r>
                      </w:p>
                    </w:tc>
                  </w:tr>
                  <w:tr w:rsidR="00CE7631" w14:paraId="275E975A" w14:textId="77777777">
                    <w:tc>
                      <w:tcPr>
                        <w:tcW w:w="5000" w:type="pct"/>
                        <w:tcBorders>
                          <w:top w:val="nil"/>
                          <w:left w:val="nil"/>
                          <w:bottom w:val="nil"/>
                          <w:right w:val="nil"/>
                        </w:tcBorders>
                      </w:tcPr>
                      <w:p w14:paraId="3E2EE045" w14:textId="77777777" w:rsidR="00CE7631" w:rsidRDefault="00101BAD">
                        <w:pPr>
                          <w:pStyle w:val="ulli"/>
                          <w:numPr>
                            <w:ilvl w:val="0"/>
                            <w:numId w:val="30"/>
                          </w:numPr>
                          <w:ind w:left="270" w:hanging="210"/>
                          <w:rPr>
                            <w:rFonts w:ascii="Calibri" w:eastAsia="Calibri" w:hAnsi="Calibri" w:cs="Calibri"/>
                          </w:rPr>
                        </w:pPr>
                        <w:r>
                          <w:rPr>
                            <w:rFonts w:ascii="Calibri" w:eastAsia="Calibri" w:hAnsi="Calibri" w:cs="Calibri"/>
                          </w:rPr>
                          <w:t>Formal Presentations: Presenting ideas effectively to individuals or groups; delivering presentations suited to the characteristics and needs of the audience</w:t>
                        </w:r>
                      </w:p>
                    </w:tc>
                  </w:tr>
                  <w:tr w:rsidR="00CE7631" w14:paraId="40CF2DA1" w14:textId="77777777">
                    <w:tc>
                      <w:tcPr>
                        <w:tcW w:w="5000" w:type="pct"/>
                        <w:tcBorders>
                          <w:top w:val="nil"/>
                          <w:left w:val="nil"/>
                          <w:bottom w:val="nil"/>
                          <w:right w:val="nil"/>
                        </w:tcBorders>
                      </w:tcPr>
                      <w:p w14:paraId="72E11AD4" w14:textId="77777777" w:rsidR="00CE7631" w:rsidRDefault="00101BAD">
                        <w:pPr>
                          <w:pStyle w:val="ulli"/>
                          <w:numPr>
                            <w:ilvl w:val="0"/>
                            <w:numId w:val="31"/>
                          </w:numPr>
                          <w:ind w:left="270" w:hanging="210"/>
                          <w:rPr>
                            <w:rFonts w:ascii="Calibri" w:eastAsia="Calibri" w:hAnsi="Calibri" w:cs="Calibri"/>
                          </w:rPr>
                        </w:pPr>
                        <w:r>
                          <w:rPr>
                            <w:rFonts w:ascii="Calibri" w:eastAsia="Calibri" w:hAnsi="Calibri" w:cs="Calibri"/>
                          </w:rPr>
                          <w:t>Leadership Disposition: Demonstrating the traits, inclinations, and dispositions that characterize successful leaders; exhibiting behavior styles that meet the demands of the leader role</w:t>
                        </w:r>
                      </w:p>
                    </w:tc>
                  </w:tr>
                  <w:tr w:rsidR="00CE7631" w14:paraId="5BE12DB5" w14:textId="77777777">
                    <w:tc>
                      <w:tcPr>
                        <w:tcW w:w="5000" w:type="pct"/>
                        <w:tcBorders>
                          <w:top w:val="nil"/>
                          <w:left w:val="nil"/>
                          <w:bottom w:val="nil"/>
                          <w:right w:val="nil"/>
                        </w:tcBorders>
                      </w:tcPr>
                      <w:p w14:paraId="671641A4" w14:textId="77777777" w:rsidR="00CE7631" w:rsidRDefault="00101BAD">
                        <w:pPr>
                          <w:pStyle w:val="ulli"/>
                          <w:numPr>
                            <w:ilvl w:val="0"/>
                            <w:numId w:val="32"/>
                          </w:numPr>
                          <w:ind w:left="270" w:hanging="210"/>
                          <w:rPr>
                            <w:rFonts w:ascii="Calibri" w:eastAsia="Calibri" w:hAnsi="Calibri" w:cs="Calibri"/>
                          </w:rPr>
                        </w:pPr>
                        <w:r>
                          <w:rPr>
                            <w:rFonts w:ascii="Calibri" w:eastAsia="Calibri" w:hAnsi="Calibri" w:cs="Calibri"/>
                          </w:rPr>
                          <w:t>Leading Through Vision and Values: Keeping the organization’s vision and values at the forefront of associate decision making and action</w:t>
                        </w:r>
                      </w:p>
                    </w:tc>
                  </w:tr>
                  <w:tr w:rsidR="00CE7631" w14:paraId="5E988C63" w14:textId="77777777">
                    <w:tc>
                      <w:tcPr>
                        <w:tcW w:w="5000" w:type="pct"/>
                        <w:tcBorders>
                          <w:top w:val="nil"/>
                          <w:left w:val="nil"/>
                          <w:bottom w:val="nil"/>
                          <w:right w:val="nil"/>
                        </w:tcBorders>
                      </w:tcPr>
                      <w:p w14:paraId="68A35FA1" w14:textId="77777777" w:rsidR="00CE7631" w:rsidRDefault="00101BAD">
                        <w:pPr>
                          <w:pStyle w:val="ulli"/>
                          <w:numPr>
                            <w:ilvl w:val="0"/>
                            <w:numId w:val="33"/>
                          </w:numPr>
                          <w:ind w:left="270" w:hanging="210"/>
                          <w:rPr>
                            <w:rFonts w:ascii="Calibri" w:eastAsia="Calibri" w:hAnsi="Calibri" w:cs="Calibri"/>
                          </w:rPr>
                        </w:pPr>
                        <w:r>
                          <w:rPr>
                            <w:rFonts w:ascii="Calibri" w:eastAsia="Calibri" w:hAnsi="Calibri" w:cs="Calibri"/>
                          </w:rPr>
                          <w:t>Manage Conflict: Dealing effectively with others in an antagonistic situation; using appropriate interpersonal styles and methods to reduce tension or conflict between two or more people</w:t>
                        </w:r>
                      </w:p>
                    </w:tc>
                  </w:tr>
                  <w:tr w:rsidR="00CE7631" w14:paraId="6B0B1BD9" w14:textId="77777777">
                    <w:tc>
                      <w:tcPr>
                        <w:tcW w:w="5000" w:type="pct"/>
                        <w:tcBorders>
                          <w:top w:val="nil"/>
                          <w:left w:val="nil"/>
                          <w:bottom w:val="nil"/>
                          <w:right w:val="nil"/>
                        </w:tcBorders>
                      </w:tcPr>
                      <w:p w14:paraId="1D4E9732" w14:textId="77777777" w:rsidR="00CE7631" w:rsidRDefault="00101BAD">
                        <w:pPr>
                          <w:pStyle w:val="ulli"/>
                          <w:numPr>
                            <w:ilvl w:val="0"/>
                            <w:numId w:val="34"/>
                          </w:numPr>
                          <w:ind w:left="270" w:hanging="210"/>
                          <w:rPr>
                            <w:rFonts w:ascii="Calibri" w:eastAsia="Calibri" w:hAnsi="Calibri" w:cs="Calibri"/>
                          </w:rPr>
                        </w:pPr>
                        <w:r>
                          <w:rPr>
                            <w:rFonts w:ascii="Calibri" w:eastAsia="Calibri" w:hAnsi="Calibri" w:cs="Calibri"/>
                          </w:rPr>
                          <w:t>Negotiation: Effectively exploring alternatives and positions to reach outcomes that gain the support and acceptance of all parties</w:t>
                        </w:r>
                      </w:p>
                    </w:tc>
                  </w:tr>
                  <w:tr w:rsidR="00CE7631" w14:paraId="1E088585" w14:textId="77777777">
                    <w:tc>
                      <w:tcPr>
                        <w:tcW w:w="5000" w:type="pct"/>
                        <w:tcBorders>
                          <w:top w:val="nil"/>
                          <w:left w:val="nil"/>
                          <w:bottom w:val="nil"/>
                          <w:right w:val="nil"/>
                        </w:tcBorders>
                      </w:tcPr>
                      <w:p w14:paraId="24384700" w14:textId="77777777" w:rsidR="00CE7631" w:rsidRDefault="00101BAD">
                        <w:pPr>
                          <w:pStyle w:val="ulli"/>
                          <w:numPr>
                            <w:ilvl w:val="0"/>
                            <w:numId w:val="35"/>
                          </w:numPr>
                          <w:ind w:left="270" w:hanging="210"/>
                          <w:rPr>
                            <w:rFonts w:ascii="Calibri" w:eastAsia="Calibri" w:hAnsi="Calibri" w:cs="Calibri"/>
                          </w:rPr>
                        </w:pPr>
                        <w:r>
                          <w:rPr>
                            <w:rFonts w:ascii="Calibri" w:eastAsia="Calibri" w:hAnsi="Calibri" w:cs="Calibri"/>
                          </w:rPr>
                          <w:t>Strategic Decision Making: Obtaining information and identifying key issues and relationships relevant to achieving a long-range goal or vision; committing to a course of action to accomplish a long-range goal or vision after developing alternatives based on logical assumptions, facts, available resources, constraints, and organizational values.</w:t>
                        </w:r>
                      </w:p>
                    </w:tc>
                  </w:tr>
                  <w:tr w:rsidR="00CE7631" w14:paraId="6CC0CE62" w14:textId="77777777">
                    <w:tc>
                      <w:tcPr>
                        <w:tcW w:w="5000" w:type="pct"/>
                        <w:tcBorders>
                          <w:top w:val="nil"/>
                          <w:left w:val="nil"/>
                          <w:bottom w:val="nil"/>
                          <w:right w:val="nil"/>
                        </w:tcBorders>
                      </w:tcPr>
                      <w:p w14:paraId="47F713D6" w14:textId="77777777" w:rsidR="00CE7631" w:rsidRDefault="00101BAD">
                        <w:pPr>
                          <w:pStyle w:val="ulli"/>
                          <w:numPr>
                            <w:ilvl w:val="0"/>
                            <w:numId w:val="36"/>
                          </w:numPr>
                          <w:ind w:left="270" w:hanging="210"/>
                          <w:rPr>
                            <w:rFonts w:ascii="Calibri" w:eastAsia="Calibri" w:hAnsi="Calibri" w:cs="Calibri"/>
                          </w:rPr>
                        </w:pPr>
                        <w:r>
                          <w:rPr>
                            <w:rFonts w:ascii="Calibri" w:eastAsia="Calibri" w:hAnsi="Calibri" w:cs="Calibri"/>
                          </w:rPr>
                          <w:t>Emotional Intelligence: Able to take/receive feedback and uses coaching for success; Sees how communication style and tone impacts effectiveness, service delivery, and personal development</w:t>
                        </w:r>
                      </w:p>
                    </w:tc>
                  </w:tr>
                </w:tbl>
                <w:p w14:paraId="3BBA770B" w14:textId="77777777" w:rsidR="00CE7631" w:rsidRDefault="00CE7631"/>
              </w:tc>
            </w:tr>
          </w:tbl>
          <w:p w14:paraId="6E98F4E5" w14:textId="77777777" w:rsidR="00CE7631" w:rsidRDefault="00CE7631"/>
        </w:tc>
      </w:tr>
      <w:tr w:rsidR="00CE7631" w14:paraId="3D01AB75" w14:textId="77777777">
        <w:tc>
          <w:tcPr>
            <w:tcW w:w="10800" w:type="dxa"/>
            <w:tcMar>
              <w:top w:w="200" w:type="dxa"/>
              <w:left w:w="160" w:type="dxa"/>
              <w:bottom w:w="200" w:type="dxa"/>
              <w:right w:w="160" w:type="dxa"/>
            </w:tcMar>
          </w:tcPr>
          <w:tbl>
            <w:tblPr>
              <w:tblW w:w="5000" w:type="pct"/>
              <w:tblBorders>
                <w:top w:val="nil"/>
                <w:left w:val="nil"/>
                <w:bottom w:val="nil"/>
                <w:right w:val="nil"/>
                <w:insideH w:val="nil"/>
                <w:insideV w:val="nil"/>
              </w:tblBorders>
              <w:tblLook w:val="04A0" w:firstRow="1" w:lastRow="0" w:firstColumn="1" w:lastColumn="0" w:noHBand="0" w:noVBand="1"/>
            </w:tblPr>
            <w:tblGrid>
              <w:gridCol w:w="10480"/>
            </w:tblGrid>
            <w:tr w:rsidR="00CE7631" w14:paraId="1671029D" w14:textId="77777777">
              <w:tc>
                <w:tcPr>
                  <w:tcW w:w="10800" w:type="dxa"/>
                  <w:tcMar>
                    <w:top w:w="0" w:type="dxa"/>
                    <w:left w:w="100" w:type="dxa"/>
                    <w:bottom w:w="20" w:type="dxa"/>
                    <w:right w:w="100" w:type="dxa"/>
                  </w:tcMar>
                </w:tcPr>
                <w:p w14:paraId="4D0A1268" w14:textId="77777777" w:rsidR="00CE7631" w:rsidRDefault="00101BAD">
                  <w:r>
                    <w:rPr>
                      <w:rFonts w:ascii="Calibri" w:eastAsia="Calibri" w:hAnsi="Calibri" w:cs="Calibri"/>
                      <w:b/>
                      <w:bCs/>
                    </w:rPr>
                    <w:t>Computer Skills</w:t>
                  </w:r>
                </w:p>
              </w:tc>
            </w:tr>
            <w:tr w:rsidR="00CE7631" w14:paraId="6DC406C9" w14:textId="77777777">
              <w:tc>
                <w:tcPr>
                  <w:tcW w:w="10800" w:type="dxa"/>
                  <w:shd w:val="clear" w:color="auto" w:fill="auto"/>
                  <w:tcMar>
                    <w:top w:w="0" w:type="dxa"/>
                    <w:left w:w="100" w:type="dxa"/>
                    <w:bottom w:w="20" w:type="dxa"/>
                    <w:right w:w="10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CE7631" w14:paraId="66759097" w14:textId="77777777">
                    <w:tc>
                      <w:tcPr>
                        <w:tcW w:w="5000" w:type="pct"/>
                        <w:tcBorders>
                          <w:top w:val="nil"/>
                          <w:left w:val="nil"/>
                          <w:bottom w:val="nil"/>
                          <w:right w:val="nil"/>
                        </w:tcBorders>
                      </w:tcPr>
                      <w:p w14:paraId="087E0AEB" w14:textId="77777777" w:rsidR="00CE7631" w:rsidRDefault="00101BAD">
                        <w:pPr>
                          <w:pStyle w:val="ulli"/>
                          <w:numPr>
                            <w:ilvl w:val="0"/>
                            <w:numId w:val="37"/>
                          </w:numPr>
                          <w:ind w:left="270" w:hanging="210"/>
                          <w:rPr>
                            <w:rFonts w:ascii="Calibri" w:eastAsia="Calibri" w:hAnsi="Calibri" w:cs="Calibri"/>
                          </w:rPr>
                        </w:pPr>
                        <w:r>
                          <w:rPr>
                            <w:rFonts w:ascii="Calibri" w:eastAsia="Calibri" w:hAnsi="Calibri" w:cs="Calibri"/>
                          </w:rPr>
                          <w:t>Proficient in various computer programs including Microsoft Office Suite</w:t>
                        </w:r>
                      </w:p>
                    </w:tc>
                  </w:tr>
                </w:tbl>
                <w:p w14:paraId="4738EC0A" w14:textId="77777777" w:rsidR="00CE7631" w:rsidRDefault="00CE7631"/>
              </w:tc>
            </w:tr>
          </w:tbl>
          <w:p w14:paraId="14452DFB" w14:textId="77777777" w:rsidR="00CE7631" w:rsidRDefault="00CE7631"/>
        </w:tc>
      </w:tr>
    </w:tbl>
    <w:p w14:paraId="041B86F7" w14:textId="77777777" w:rsidR="00CE7631" w:rsidRDefault="00CE7631">
      <w:pPr>
        <w:rPr>
          <w:color w:val="2F6C94"/>
          <w:sz w:val="28"/>
        </w:rPr>
      </w:pPr>
    </w:p>
    <w:tbl>
      <w:tblPr>
        <w:tblW w:w="5009" w:type="pc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ook w:val="04A0" w:firstRow="1" w:lastRow="0" w:firstColumn="1" w:lastColumn="0" w:noHBand="0" w:noVBand="1"/>
      </w:tblPr>
      <w:tblGrid>
        <w:gridCol w:w="10800"/>
      </w:tblGrid>
      <w:tr w:rsidR="00CE7631" w14:paraId="5609177E" w14:textId="77777777" w:rsidTr="007419EB">
        <w:tc>
          <w:tcPr>
            <w:tcW w:w="10800" w:type="dxa"/>
            <w:shd w:val="solid" w:color="F0F1F1" w:fill="F0F1F1"/>
            <w:tcMar>
              <w:top w:w="140" w:type="dxa"/>
              <w:left w:w="100" w:type="dxa"/>
              <w:bottom w:w="140" w:type="dxa"/>
              <w:right w:w="100" w:type="dxa"/>
            </w:tcMar>
          </w:tcPr>
          <w:p w14:paraId="4F74FC8A" w14:textId="77777777" w:rsidR="00CE7631" w:rsidRDefault="00101BAD">
            <w:r>
              <w:rPr>
                <w:rFonts w:ascii="Calibri" w:eastAsia="Calibri" w:hAnsi="Calibri" w:cs="Calibri"/>
                <w:b/>
                <w:bCs/>
                <w:color w:val="2F6C94"/>
              </w:rPr>
              <w:t>Work Environment</w:t>
            </w:r>
          </w:p>
        </w:tc>
      </w:tr>
      <w:tr w:rsidR="00CE7631" w14:paraId="581C92D2" w14:textId="77777777" w:rsidTr="007419EB">
        <w:tc>
          <w:tcPr>
            <w:tcW w:w="10800" w:type="dxa"/>
            <w:tcMar>
              <w:top w:w="200" w:type="dxa"/>
              <w:left w:w="160" w:type="dxa"/>
              <w:bottom w:w="200" w:type="dxa"/>
              <w:right w:w="160" w:type="dxa"/>
            </w:tcMar>
            <w:tcFitText/>
          </w:tcPr>
          <w:tbl>
            <w:tblPr>
              <w:tblW w:w="5000" w:type="pct"/>
              <w:tblBorders>
                <w:top w:val="nil"/>
                <w:left w:val="nil"/>
                <w:bottom w:val="nil"/>
                <w:right w:val="nil"/>
                <w:insideH w:val="nil"/>
                <w:insideV w:val="nil"/>
              </w:tblBorders>
              <w:tblLook w:val="04A0" w:firstRow="1" w:lastRow="0" w:firstColumn="1" w:lastColumn="0" w:noHBand="0" w:noVBand="1"/>
            </w:tblPr>
            <w:tblGrid>
              <w:gridCol w:w="10480"/>
            </w:tblGrid>
            <w:tr w:rsidR="00CE7631" w14:paraId="0FEE5654" w14:textId="77777777">
              <w:tc>
                <w:tcPr>
                  <w:tcW w:w="10800" w:type="dxa"/>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4"/>
                  </w:tblGrid>
                  <w:tr w:rsidR="00CE7631" w14:paraId="1968813E" w14:textId="77777777">
                    <w:tc>
                      <w:tcPr>
                        <w:tcW w:w="5000" w:type="pct"/>
                        <w:tcBorders>
                          <w:top w:val="nil"/>
                          <w:left w:val="nil"/>
                          <w:bottom w:val="nil"/>
                          <w:right w:val="nil"/>
                        </w:tcBorders>
                      </w:tcPr>
                      <w:p w14:paraId="35D7230D" w14:textId="77777777" w:rsidR="00CE7631" w:rsidRDefault="00101BAD">
                        <w:r>
                          <w:rPr>
                            <w:rFonts w:ascii="Calibri" w:eastAsia="Calibri" w:hAnsi="Calibri" w:cs="Calibri"/>
                          </w:rPr>
                          <w:t>Works in an office setting with moderate noise</w:t>
                        </w:r>
                      </w:p>
                    </w:tc>
                  </w:tr>
                </w:tbl>
                <w:p w14:paraId="5932E0FE" w14:textId="77777777" w:rsidR="00CE7631" w:rsidRDefault="00CE7631"/>
              </w:tc>
            </w:tr>
          </w:tbl>
          <w:p w14:paraId="45729720" w14:textId="77777777" w:rsidR="00CE7631" w:rsidRDefault="00CE7631"/>
        </w:tc>
      </w:tr>
    </w:tbl>
    <w:p w14:paraId="5B396737" w14:textId="77777777" w:rsidR="00CE7631" w:rsidRDefault="00CE7631">
      <w:pPr>
        <w:rPr>
          <w:color w:val="2F6C94"/>
          <w:sz w:val="28"/>
        </w:rPr>
      </w:pPr>
    </w:p>
    <w:tbl>
      <w:tblPr>
        <w:tblW w:w="5009" w:type="pc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ook w:val="04A0" w:firstRow="1" w:lastRow="0" w:firstColumn="1" w:lastColumn="0" w:noHBand="0" w:noVBand="1"/>
      </w:tblPr>
      <w:tblGrid>
        <w:gridCol w:w="10800"/>
      </w:tblGrid>
      <w:tr w:rsidR="00CE7631" w14:paraId="4330D85D" w14:textId="77777777" w:rsidTr="007419EB">
        <w:tc>
          <w:tcPr>
            <w:tcW w:w="10800" w:type="dxa"/>
            <w:shd w:val="solid" w:color="F0F1F1" w:fill="F0F1F1"/>
            <w:tcMar>
              <w:top w:w="140" w:type="dxa"/>
              <w:left w:w="100" w:type="dxa"/>
              <w:bottom w:w="140" w:type="dxa"/>
              <w:right w:w="100" w:type="dxa"/>
            </w:tcMar>
          </w:tcPr>
          <w:p w14:paraId="41DC803F" w14:textId="77777777" w:rsidR="00CE7631" w:rsidRDefault="00101BAD">
            <w:r>
              <w:rPr>
                <w:rFonts w:ascii="Calibri" w:eastAsia="Calibri" w:hAnsi="Calibri" w:cs="Calibri"/>
                <w:b/>
                <w:bCs/>
                <w:color w:val="2F6C94"/>
              </w:rPr>
              <w:t>Reasonable Accommodations Statement</w:t>
            </w:r>
          </w:p>
        </w:tc>
      </w:tr>
      <w:tr w:rsidR="00CE7631" w14:paraId="6BB37077" w14:textId="77777777" w:rsidTr="007419EB">
        <w:tc>
          <w:tcPr>
            <w:tcW w:w="10800" w:type="dxa"/>
            <w:tcMar>
              <w:top w:w="200" w:type="dxa"/>
              <w:left w:w="160" w:type="dxa"/>
              <w:bottom w:w="200" w:type="dxa"/>
              <w:right w:w="160" w:type="dxa"/>
            </w:tcMar>
            <w:tcFitText/>
          </w:tcPr>
          <w:tbl>
            <w:tblPr>
              <w:tblW w:w="5000" w:type="pct"/>
              <w:tblBorders>
                <w:top w:val="nil"/>
                <w:left w:val="nil"/>
                <w:bottom w:val="nil"/>
                <w:right w:val="nil"/>
                <w:insideH w:val="nil"/>
                <w:insideV w:val="nil"/>
              </w:tblBorders>
              <w:tblLook w:val="04A0" w:firstRow="1" w:lastRow="0" w:firstColumn="1" w:lastColumn="0" w:noHBand="0" w:noVBand="1"/>
            </w:tblPr>
            <w:tblGrid>
              <w:gridCol w:w="10480"/>
            </w:tblGrid>
            <w:tr w:rsidR="00CE7631" w14:paraId="7753C3B4" w14:textId="77777777">
              <w:tc>
                <w:tcPr>
                  <w:tcW w:w="10800" w:type="dxa"/>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4"/>
                  </w:tblGrid>
                  <w:tr w:rsidR="00CE7631" w14:paraId="65A45303" w14:textId="77777777">
                    <w:tc>
                      <w:tcPr>
                        <w:tcW w:w="5000" w:type="pct"/>
                        <w:tcBorders>
                          <w:top w:val="nil"/>
                          <w:left w:val="nil"/>
                          <w:bottom w:val="nil"/>
                          <w:right w:val="nil"/>
                        </w:tcBorders>
                      </w:tcPr>
                      <w:p w14:paraId="43E93BB4" w14:textId="77777777" w:rsidR="00CE7631" w:rsidRDefault="00101BAD">
                        <w:pPr>
                          <w:pStyle w:val="p"/>
                        </w:pPr>
                        <w:r>
                          <w:rPr>
                            <w:rFonts w:ascii="Calibri" w:eastAsia="Calibri" w:hAnsi="Calibri" w:cs="Calibri"/>
                          </w:rPr>
                          <w:t xml:space="preserve">To accomplish this job successfully, an individual must be able to perform, with or without reasonable accommodation, each essential function satisfactorily. Reasonable accommodations may be made to help enable qualified individuals with disabilities to perform the essential functions. </w:t>
                        </w:r>
                      </w:p>
                    </w:tc>
                  </w:tr>
                </w:tbl>
                <w:p w14:paraId="6C118622" w14:textId="77777777" w:rsidR="00CE7631" w:rsidRDefault="00CE7631"/>
              </w:tc>
            </w:tr>
          </w:tbl>
          <w:p w14:paraId="6387CC3F" w14:textId="77777777" w:rsidR="00CE7631" w:rsidRDefault="00CE7631"/>
        </w:tc>
      </w:tr>
    </w:tbl>
    <w:p w14:paraId="5DEE6E6E" w14:textId="77777777" w:rsidR="00CE7631" w:rsidRDefault="00CE7631">
      <w:pPr>
        <w:rPr>
          <w:color w:val="2F6C94"/>
          <w:sz w:val="28"/>
        </w:rPr>
      </w:pPr>
    </w:p>
    <w:tbl>
      <w:tblPr>
        <w:tblW w:w="5000" w:type="pc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ook w:val="04A0" w:firstRow="1" w:lastRow="0" w:firstColumn="1" w:lastColumn="0" w:noHBand="0" w:noVBand="1"/>
      </w:tblPr>
      <w:tblGrid>
        <w:gridCol w:w="10800"/>
      </w:tblGrid>
      <w:tr w:rsidR="00CE7631" w14:paraId="28FE4798" w14:textId="77777777">
        <w:tc>
          <w:tcPr>
            <w:tcW w:w="10800" w:type="dxa"/>
            <w:shd w:val="solid" w:color="F0F1F1" w:fill="F0F1F1"/>
            <w:tcMar>
              <w:top w:w="140" w:type="dxa"/>
              <w:left w:w="100" w:type="dxa"/>
              <w:bottom w:w="140" w:type="dxa"/>
              <w:right w:w="100" w:type="dxa"/>
            </w:tcMar>
          </w:tcPr>
          <w:p w14:paraId="1F0F4CB4" w14:textId="77777777" w:rsidR="00CE7631" w:rsidRDefault="00101BAD">
            <w:r>
              <w:rPr>
                <w:rFonts w:ascii="Calibri" w:eastAsia="Calibri" w:hAnsi="Calibri" w:cs="Calibri"/>
                <w:b/>
                <w:bCs/>
                <w:color w:val="2F6C94"/>
              </w:rPr>
              <w:t>Disclaimer Statement</w:t>
            </w:r>
          </w:p>
        </w:tc>
      </w:tr>
      <w:tr w:rsidR="00CE7631" w14:paraId="5ED1C34C" w14:textId="77777777">
        <w:tc>
          <w:tcPr>
            <w:tcW w:w="10800" w:type="dxa"/>
            <w:tcMar>
              <w:top w:w="200" w:type="dxa"/>
              <w:left w:w="160" w:type="dxa"/>
              <w:bottom w:w="200" w:type="dxa"/>
              <w:right w:w="160" w:type="dxa"/>
            </w:tcMar>
            <w:tcFitText/>
          </w:tcPr>
          <w:tbl>
            <w:tblPr>
              <w:tblW w:w="5000" w:type="pct"/>
              <w:tblBorders>
                <w:top w:val="nil"/>
                <w:left w:val="nil"/>
                <w:bottom w:val="nil"/>
                <w:right w:val="nil"/>
                <w:insideH w:val="nil"/>
                <w:insideV w:val="nil"/>
              </w:tblBorders>
              <w:tblLook w:val="04A0" w:firstRow="1" w:lastRow="0" w:firstColumn="1" w:lastColumn="0" w:noHBand="0" w:noVBand="1"/>
            </w:tblPr>
            <w:tblGrid>
              <w:gridCol w:w="10480"/>
            </w:tblGrid>
            <w:tr w:rsidR="00CE7631" w14:paraId="5150D0AB" w14:textId="77777777">
              <w:tc>
                <w:tcPr>
                  <w:tcW w:w="10800" w:type="dxa"/>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4"/>
                  </w:tblGrid>
                  <w:tr w:rsidR="00CE7631" w14:paraId="223CA10A" w14:textId="77777777">
                    <w:tc>
                      <w:tcPr>
                        <w:tcW w:w="5000" w:type="pct"/>
                        <w:tcBorders>
                          <w:top w:val="nil"/>
                          <w:left w:val="nil"/>
                          <w:bottom w:val="nil"/>
                          <w:right w:val="nil"/>
                        </w:tcBorders>
                      </w:tcPr>
                      <w:p w14:paraId="3E0D6085" w14:textId="77777777" w:rsidR="00CE7631" w:rsidRDefault="00101BAD">
                        <w:pPr>
                          <w:pStyle w:val="p"/>
                        </w:pPr>
                        <w:r>
                          <w:rPr>
                            <w:rFonts w:ascii="Calibri" w:eastAsia="Calibri" w:hAnsi="Calibri" w:cs="Calibri"/>
                          </w:rPr>
                          <w:t>This is not intended to be an all-inclusive list of job-related responsibilities, duties, skills, requirements or working conditions. Other duties may be assigned based on business need and the supervisor’s request. Mecklenburg County reserves the right to revise the job description at any time. Designated positions may be required to assist in emergency and/or disaster situations.</w:t>
                        </w:r>
                      </w:p>
                    </w:tc>
                  </w:tr>
                </w:tbl>
                <w:p w14:paraId="0AFAC47E" w14:textId="77777777" w:rsidR="00CE7631" w:rsidRDefault="00CE7631"/>
              </w:tc>
            </w:tr>
          </w:tbl>
          <w:p w14:paraId="2462011F" w14:textId="77777777" w:rsidR="00CE7631" w:rsidRDefault="00CE7631"/>
        </w:tc>
      </w:tr>
      <w:tr w:rsidR="00CE7631" w14:paraId="5ED44AA9" w14:textId="77777777">
        <w:tc>
          <w:tcPr>
            <w:tcW w:w="10800" w:type="dxa"/>
            <w:tcMar>
              <w:top w:w="200" w:type="dxa"/>
              <w:left w:w="160" w:type="dxa"/>
              <w:bottom w:w="200" w:type="dxa"/>
              <w:right w:w="160" w:type="dxa"/>
            </w:tcMar>
          </w:tcPr>
          <w:tbl>
            <w:tblPr>
              <w:tblW w:w="5000" w:type="pct"/>
              <w:tblBorders>
                <w:top w:val="nil"/>
                <w:left w:val="nil"/>
                <w:bottom w:val="nil"/>
                <w:right w:val="nil"/>
                <w:insideH w:val="nil"/>
                <w:insideV w:val="nil"/>
              </w:tblBorders>
              <w:tblLook w:val="04A0" w:firstRow="1" w:lastRow="0" w:firstColumn="1" w:lastColumn="0" w:noHBand="0" w:noVBand="1"/>
            </w:tblPr>
            <w:tblGrid>
              <w:gridCol w:w="10480"/>
            </w:tblGrid>
            <w:tr w:rsidR="00CE7631" w14:paraId="6780FEC9" w14:textId="77777777">
              <w:tc>
                <w:tcPr>
                  <w:tcW w:w="10800" w:type="dxa"/>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4"/>
                  </w:tblGrid>
                  <w:tr w:rsidR="00CE7631" w14:paraId="5C74A57A" w14:textId="77777777">
                    <w:tc>
                      <w:tcPr>
                        <w:tcW w:w="5000" w:type="pct"/>
                        <w:tcBorders>
                          <w:top w:val="nil"/>
                          <w:left w:val="nil"/>
                          <w:bottom w:val="nil"/>
                          <w:right w:val="nil"/>
                        </w:tcBorders>
                      </w:tcPr>
                      <w:p w14:paraId="303E2DED" w14:textId="77777777" w:rsidR="00CE7631" w:rsidRDefault="00101BAD">
                        <w:pPr>
                          <w:pStyle w:val="p"/>
                        </w:pPr>
                        <w:r>
                          <w:rPr>
                            <w:rFonts w:ascii="Calibri" w:eastAsia="Calibri" w:hAnsi="Calibri" w:cs="Calibri"/>
                            <w:b/>
                            <w:bCs/>
                          </w:rPr>
                          <w:t>Mecklenburg County requires proof of COVID-19 vaccination as a condition of employment for any new Mecklenburg County employees.</w:t>
                        </w:r>
                      </w:p>
                    </w:tc>
                  </w:tr>
                </w:tbl>
                <w:p w14:paraId="01FD24FF" w14:textId="77777777" w:rsidR="00CE7631" w:rsidRDefault="00CE7631"/>
              </w:tc>
            </w:tr>
          </w:tbl>
          <w:p w14:paraId="5ABB4F0B" w14:textId="77777777" w:rsidR="00CE7631" w:rsidRDefault="00CE7631"/>
        </w:tc>
      </w:tr>
    </w:tbl>
    <w:p w14:paraId="1141244B" w14:textId="77777777" w:rsidR="00CE7631" w:rsidRDefault="00CE7631">
      <w:pPr>
        <w:rPr>
          <w:color w:val="2F6C94"/>
          <w:sz w:val="28"/>
        </w:rPr>
      </w:pPr>
    </w:p>
    <w:p w14:paraId="00B02EC5" w14:textId="77777777" w:rsidR="00CE7631" w:rsidRDefault="00CE7631">
      <w:pPr>
        <w:rPr>
          <w:color w:val="2F6C94"/>
        </w:rPr>
      </w:pPr>
    </w:p>
    <w:sectPr w:rsidR="00CE763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08DCE" w14:textId="77777777" w:rsidR="00DA2118" w:rsidRDefault="00DA2118">
      <w:r>
        <w:separator/>
      </w:r>
    </w:p>
  </w:endnote>
  <w:endnote w:type="continuationSeparator" w:id="0">
    <w:p w14:paraId="2EEC36D4" w14:textId="77777777" w:rsidR="00DA2118" w:rsidRDefault="00DA2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CE7631" w14:paraId="56DA2140" w14:textId="77777777">
      <w:tc>
        <w:tcPr>
          <w:tcW w:w="10800" w:type="dxa"/>
          <w:tcBorders>
            <w:top w:val="nil"/>
            <w:left w:val="nil"/>
            <w:bottom w:val="nil"/>
            <w:right w:val="nil"/>
          </w:tcBorders>
          <w:tcMar>
            <w:top w:w="200" w:type="dxa"/>
            <w:left w:w="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4"/>
            <w:gridCol w:w="3564"/>
            <w:gridCol w:w="3564"/>
          </w:tblGrid>
          <w:tr w:rsidR="00CE7631" w14:paraId="21E4568D" w14:textId="77777777">
            <w:tc>
              <w:tcPr>
                <w:tcW w:w="3600" w:type="dxa"/>
                <w:tcBorders>
                  <w:top w:val="nil"/>
                  <w:left w:val="nil"/>
                  <w:bottom w:val="nil"/>
                  <w:right w:val="nil"/>
                </w:tcBorders>
                <w:tcMar>
                  <w:top w:w="200" w:type="dxa"/>
                  <w:left w:w="0" w:type="dxa"/>
                </w:tcMar>
              </w:tcPr>
              <w:p w14:paraId="47633D24" w14:textId="7743C653" w:rsidR="00CE7631" w:rsidRDefault="00CE7631">
                <w:pPr>
                  <w:rPr>
                    <w:color w:val="808080"/>
                  </w:rPr>
                </w:pPr>
              </w:p>
            </w:tc>
            <w:tc>
              <w:tcPr>
                <w:tcW w:w="3600" w:type="dxa"/>
                <w:tcBorders>
                  <w:top w:val="nil"/>
                  <w:left w:val="nil"/>
                  <w:bottom w:val="nil"/>
                  <w:right w:val="nil"/>
                </w:tcBorders>
                <w:tcMar>
                  <w:top w:w="200" w:type="dxa"/>
                  <w:left w:w="0" w:type="dxa"/>
                </w:tcMar>
              </w:tcPr>
              <w:p w14:paraId="452D7375" w14:textId="7B471662" w:rsidR="00CE7631" w:rsidRDefault="00CE7631">
                <w:pPr>
                  <w:jc w:val="center"/>
                  <w:rPr>
                    <w:color w:val="808080"/>
                  </w:rPr>
                </w:pPr>
              </w:p>
            </w:tc>
            <w:tc>
              <w:tcPr>
                <w:tcW w:w="3600" w:type="dxa"/>
                <w:tcBorders>
                  <w:top w:val="nil"/>
                  <w:left w:val="nil"/>
                  <w:bottom w:val="nil"/>
                  <w:right w:val="nil"/>
                </w:tcBorders>
                <w:tcMar>
                  <w:top w:w="200" w:type="dxa"/>
                  <w:left w:w="0" w:type="dxa"/>
                </w:tcMar>
              </w:tcPr>
              <w:p w14:paraId="7BB32020" w14:textId="03D7B978" w:rsidR="00CE7631" w:rsidRDefault="00CE7631">
                <w:pPr>
                  <w:jc w:val="right"/>
                  <w:rPr>
                    <w:color w:val="808080"/>
                  </w:rPr>
                </w:pPr>
              </w:p>
            </w:tc>
          </w:tr>
        </w:tbl>
        <w:p w14:paraId="4FD91A7E" w14:textId="77777777" w:rsidR="00CE7631" w:rsidRDefault="00CE7631"/>
      </w:tc>
    </w:tr>
  </w:tbl>
  <w:p w14:paraId="093A670D" w14:textId="77777777" w:rsidR="00CE7631" w:rsidRDefault="00CE76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E580F" w14:textId="77777777" w:rsidR="00DA2118" w:rsidRDefault="00DA2118">
      <w:r>
        <w:separator/>
      </w:r>
    </w:p>
  </w:footnote>
  <w:footnote w:type="continuationSeparator" w:id="0">
    <w:p w14:paraId="31CBCE0E" w14:textId="77777777" w:rsidR="00DA2118" w:rsidRDefault="00DA2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CB6EB12">
      <w:start w:val="1"/>
      <w:numFmt w:val="bullet"/>
      <w:lvlText w:val=""/>
      <w:lvlJc w:val="left"/>
      <w:pPr>
        <w:ind w:left="720" w:hanging="360"/>
      </w:pPr>
      <w:rPr>
        <w:rFonts w:ascii="Symbol" w:hAnsi="Symbol"/>
      </w:rPr>
    </w:lvl>
    <w:lvl w:ilvl="1" w:tplc="92484C02">
      <w:start w:val="1"/>
      <w:numFmt w:val="bullet"/>
      <w:lvlText w:val="o"/>
      <w:lvlJc w:val="left"/>
      <w:pPr>
        <w:tabs>
          <w:tab w:val="num" w:pos="1440"/>
        </w:tabs>
        <w:ind w:left="1440" w:hanging="360"/>
      </w:pPr>
      <w:rPr>
        <w:rFonts w:ascii="Courier New" w:hAnsi="Courier New"/>
      </w:rPr>
    </w:lvl>
    <w:lvl w:ilvl="2" w:tplc="39A4A792">
      <w:start w:val="1"/>
      <w:numFmt w:val="bullet"/>
      <w:lvlText w:val=""/>
      <w:lvlJc w:val="left"/>
      <w:pPr>
        <w:tabs>
          <w:tab w:val="num" w:pos="2160"/>
        </w:tabs>
        <w:ind w:left="2160" w:hanging="360"/>
      </w:pPr>
      <w:rPr>
        <w:rFonts w:ascii="Wingdings" w:hAnsi="Wingdings"/>
      </w:rPr>
    </w:lvl>
    <w:lvl w:ilvl="3" w:tplc="1E5AE010">
      <w:start w:val="1"/>
      <w:numFmt w:val="bullet"/>
      <w:lvlText w:val=""/>
      <w:lvlJc w:val="left"/>
      <w:pPr>
        <w:tabs>
          <w:tab w:val="num" w:pos="2880"/>
        </w:tabs>
        <w:ind w:left="2880" w:hanging="360"/>
      </w:pPr>
      <w:rPr>
        <w:rFonts w:ascii="Symbol" w:hAnsi="Symbol"/>
      </w:rPr>
    </w:lvl>
    <w:lvl w:ilvl="4" w:tplc="45B6ADB4">
      <w:start w:val="1"/>
      <w:numFmt w:val="bullet"/>
      <w:lvlText w:val="o"/>
      <w:lvlJc w:val="left"/>
      <w:pPr>
        <w:tabs>
          <w:tab w:val="num" w:pos="3600"/>
        </w:tabs>
        <w:ind w:left="3600" w:hanging="360"/>
      </w:pPr>
      <w:rPr>
        <w:rFonts w:ascii="Courier New" w:hAnsi="Courier New"/>
      </w:rPr>
    </w:lvl>
    <w:lvl w:ilvl="5" w:tplc="427ACE54">
      <w:start w:val="1"/>
      <w:numFmt w:val="bullet"/>
      <w:lvlText w:val=""/>
      <w:lvlJc w:val="left"/>
      <w:pPr>
        <w:tabs>
          <w:tab w:val="num" w:pos="4320"/>
        </w:tabs>
        <w:ind w:left="4320" w:hanging="360"/>
      </w:pPr>
      <w:rPr>
        <w:rFonts w:ascii="Wingdings" w:hAnsi="Wingdings"/>
      </w:rPr>
    </w:lvl>
    <w:lvl w:ilvl="6" w:tplc="133E7D78">
      <w:start w:val="1"/>
      <w:numFmt w:val="bullet"/>
      <w:lvlText w:val=""/>
      <w:lvlJc w:val="left"/>
      <w:pPr>
        <w:tabs>
          <w:tab w:val="num" w:pos="5040"/>
        </w:tabs>
        <w:ind w:left="5040" w:hanging="360"/>
      </w:pPr>
      <w:rPr>
        <w:rFonts w:ascii="Symbol" w:hAnsi="Symbol"/>
      </w:rPr>
    </w:lvl>
    <w:lvl w:ilvl="7" w:tplc="EB1627CA">
      <w:start w:val="1"/>
      <w:numFmt w:val="bullet"/>
      <w:lvlText w:val="o"/>
      <w:lvlJc w:val="left"/>
      <w:pPr>
        <w:tabs>
          <w:tab w:val="num" w:pos="5760"/>
        </w:tabs>
        <w:ind w:left="5760" w:hanging="360"/>
      </w:pPr>
      <w:rPr>
        <w:rFonts w:ascii="Courier New" w:hAnsi="Courier New"/>
      </w:rPr>
    </w:lvl>
    <w:lvl w:ilvl="8" w:tplc="B26C873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7E004F84">
      <w:start w:val="1"/>
      <w:numFmt w:val="bullet"/>
      <w:lvlText w:val=""/>
      <w:lvlJc w:val="left"/>
      <w:pPr>
        <w:ind w:left="720" w:hanging="360"/>
      </w:pPr>
      <w:rPr>
        <w:rFonts w:ascii="Symbol" w:hAnsi="Symbol"/>
      </w:rPr>
    </w:lvl>
    <w:lvl w:ilvl="1" w:tplc="FC7264A8">
      <w:start w:val="1"/>
      <w:numFmt w:val="bullet"/>
      <w:lvlText w:val="o"/>
      <w:lvlJc w:val="left"/>
      <w:pPr>
        <w:tabs>
          <w:tab w:val="num" w:pos="1440"/>
        </w:tabs>
        <w:ind w:left="1440" w:hanging="360"/>
      </w:pPr>
      <w:rPr>
        <w:rFonts w:ascii="Courier New" w:hAnsi="Courier New"/>
      </w:rPr>
    </w:lvl>
    <w:lvl w:ilvl="2" w:tplc="0A363F5C">
      <w:start w:val="1"/>
      <w:numFmt w:val="bullet"/>
      <w:lvlText w:val=""/>
      <w:lvlJc w:val="left"/>
      <w:pPr>
        <w:tabs>
          <w:tab w:val="num" w:pos="2160"/>
        </w:tabs>
        <w:ind w:left="2160" w:hanging="360"/>
      </w:pPr>
      <w:rPr>
        <w:rFonts w:ascii="Wingdings" w:hAnsi="Wingdings"/>
      </w:rPr>
    </w:lvl>
    <w:lvl w:ilvl="3" w:tplc="0F905E46">
      <w:start w:val="1"/>
      <w:numFmt w:val="bullet"/>
      <w:lvlText w:val=""/>
      <w:lvlJc w:val="left"/>
      <w:pPr>
        <w:tabs>
          <w:tab w:val="num" w:pos="2880"/>
        </w:tabs>
        <w:ind w:left="2880" w:hanging="360"/>
      </w:pPr>
      <w:rPr>
        <w:rFonts w:ascii="Symbol" w:hAnsi="Symbol"/>
      </w:rPr>
    </w:lvl>
    <w:lvl w:ilvl="4" w:tplc="3A3EA7CA">
      <w:start w:val="1"/>
      <w:numFmt w:val="bullet"/>
      <w:lvlText w:val="o"/>
      <w:lvlJc w:val="left"/>
      <w:pPr>
        <w:tabs>
          <w:tab w:val="num" w:pos="3600"/>
        </w:tabs>
        <w:ind w:left="3600" w:hanging="360"/>
      </w:pPr>
      <w:rPr>
        <w:rFonts w:ascii="Courier New" w:hAnsi="Courier New"/>
      </w:rPr>
    </w:lvl>
    <w:lvl w:ilvl="5" w:tplc="9CAC10C0">
      <w:start w:val="1"/>
      <w:numFmt w:val="bullet"/>
      <w:lvlText w:val=""/>
      <w:lvlJc w:val="left"/>
      <w:pPr>
        <w:tabs>
          <w:tab w:val="num" w:pos="4320"/>
        </w:tabs>
        <w:ind w:left="4320" w:hanging="360"/>
      </w:pPr>
      <w:rPr>
        <w:rFonts w:ascii="Wingdings" w:hAnsi="Wingdings"/>
      </w:rPr>
    </w:lvl>
    <w:lvl w:ilvl="6" w:tplc="FEAA7460">
      <w:start w:val="1"/>
      <w:numFmt w:val="bullet"/>
      <w:lvlText w:val=""/>
      <w:lvlJc w:val="left"/>
      <w:pPr>
        <w:tabs>
          <w:tab w:val="num" w:pos="5040"/>
        </w:tabs>
        <w:ind w:left="5040" w:hanging="360"/>
      </w:pPr>
      <w:rPr>
        <w:rFonts w:ascii="Symbol" w:hAnsi="Symbol"/>
      </w:rPr>
    </w:lvl>
    <w:lvl w:ilvl="7" w:tplc="018008DA">
      <w:start w:val="1"/>
      <w:numFmt w:val="bullet"/>
      <w:lvlText w:val="o"/>
      <w:lvlJc w:val="left"/>
      <w:pPr>
        <w:tabs>
          <w:tab w:val="num" w:pos="5760"/>
        </w:tabs>
        <w:ind w:left="5760" w:hanging="360"/>
      </w:pPr>
      <w:rPr>
        <w:rFonts w:ascii="Courier New" w:hAnsi="Courier New"/>
      </w:rPr>
    </w:lvl>
    <w:lvl w:ilvl="8" w:tplc="07103BB6">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A9A48E4C">
      <w:start w:val="1"/>
      <w:numFmt w:val="bullet"/>
      <w:lvlText w:val=""/>
      <w:lvlJc w:val="left"/>
      <w:pPr>
        <w:ind w:left="720" w:hanging="360"/>
      </w:pPr>
      <w:rPr>
        <w:rFonts w:ascii="Symbol" w:hAnsi="Symbol"/>
      </w:rPr>
    </w:lvl>
    <w:lvl w:ilvl="1" w:tplc="61FC854C">
      <w:start w:val="1"/>
      <w:numFmt w:val="bullet"/>
      <w:lvlText w:val="o"/>
      <w:lvlJc w:val="left"/>
      <w:pPr>
        <w:tabs>
          <w:tab w:val="num" w:pos="1440"/>
        </w:tabs>
        <w:ind w:left="1440" w:hanging="360"/>
      </w:pPr>
      <w:rPr>
        <w:rFonts w:ascii="Courier New" w:hAnsi="Courier New"/>
      </w:rPr>
    </w:lvl>
    <w:lvl w:ilvl="2" w:tplc="1F8CA068">
      <w:start w:val="1"/>
      <w:numFmt w:val="bullet"/>
      <w:lvlText w:val=""/>
      <w:lvlJc w:val="left"/>
      <w:pPr>
        <w:tabs>
          <w:tab w:val="num" w:pos="2160"/>
        </w:tabs>
        <w:ind w:left="2160" w:hanging="360"/>
      </w:pPr>
      <w:rPr>
        <w:rFonts w:ascii="Wingdings" w:hAnsi="Wingdings"/>
      </w:rPr>
    </w:lvl>
    <w:lvl w:ilvl="3" w:tplc="3EDC0542">
      <w:start w:val="1"/>
      <w:numFmt w:val="bullet"/>
      <w:lvlText w:val=""/>
      <w:lvlJc w:val="left"/>
      <w:pPr>
        <w:tabs>
          <w:tab w:val="num" w:pos="2880"/>
        </w:tabs>
        <w:ind w:left="2880" w:hanging="360"/>
      </w:pPr>
      <w:rPr>
        <w:rFonts w:ascii="Symbol" w:hAnsi="Symbol"/>
      </w:rPr>
    </w:lvl>
    <w:lvl w:ilvl="4" w:tplc="F3D4C9A4">
      <w:start w:val="1"/>
      <w:numFmt w:val="bullet"/>
      <w:lvlText w:val="o"/>
      <w:lvlJc w:val="left"/>
      <w:pPr>
        <w:tabs>
          <w:tab w:val="num" w:pos="3600"/>
        </w:tabs>
        <w:ind w:left="3600" w:hanging="360"/>
      </w:pPr>
      <w:rPr>
        <w:rFonts w:ascii="Courier New" w:hAnsi="Courier New"/>
      </w:rPr>
    </w:lvl>
    <w:lvl w:ilvl="5" w:tplc="3448107A">
      <w:start w:val="1"/>
      <w:numFmt w:val="bullet"/>
      <w:lvlText w:val=""/>
      <w:lvlJc w:val="left"/>
      <w:pPr>
        <w:tabs>
          <w:tab w:val="num" w:pos="4320"/>
        </w:tabs>
        <w:ind w:left="4320" w:hanging="360"/>
      </w:pPr>
      <w:rPr>
        <w:rFonts w:ascii="Wingdings" w:hAnsi="Wingdings"/>
      </w:rPr>
    </w:lvl>
    <w:lvl w:ilvl="6" w:tplc="655CF0D4">
      <w:start w:val="1"/>
      <w:numFmt w:val="bullet"/>
      <w:lvlText w:val=""/>
      <w:lvlJc w:val="left"/>
      <w:pPr>
        <w:tabs>
          <w:tab w:val="num" w:pos="5040"/>
        </w:tabs>
        <w:ind w:left="5040" w:hanging="360"/>
      </w:pPr>
      <w:rPr>
        <w:rFonts w:ascii="Symbol" w:hAnsi="Symbol"/>
      </w:rPr>
    </w:lvl>
    <w:lvl w:ilvl="7" w:tplc="A93CD126">
      <w:start w:val="1"/>
      <w:numFmt w:val="bullet"/>
      <w:lvlText w:val="o"/>
      <w:lvlJc w:val="left"/>
      <w:pPr>
        <w:tabs>
          <w:tab w:val="num" w:pos="5760"/>
        </w:tabs>
        <w:ind w:left="5760" w:hanging="360"/>
      </w:pPr>
      <w:rPr>
        <w:rFonts w:ascii="Courier New" w:hAnsi="Courier New"/>
      </w:rPr>
    </w:lvl>
    <w:lvl w:ilvl="8" w:tplc="3CE2FBA0">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1C0420F2">
      <w:start w:val="1"/>
      <w:numFmt w:val="bullet"/>
      <w:lvlText w:val=""/>
      <w:lvlJc w:val="left"/>
      <w:pPr>
        <w:ind w:left="720" w:hanging="360"/>
      </w:pPr>
      <w:rPr>
        <w:rFonts w:ascii="Symbol" w:hAnsi="Symbol"/>
      </w:rPr>
    </w:lvl>
    <w:lvl w:ilvl="1" w:tplc="36501CEE">
      <w:start w:val="1"/>
      <w:numFmt w:val="bullet"/>
      <w:lvlText w:val="o"/>
      <w:lvlJc w:val="left"/>
      <w:pPr>
        <w:tabs>
          <w:tab w:val="num" w:pos="1440"/>
        </w:tabs>
        <w:ind w:left="1440" w:hanging="360"/>
      </w:pPr>
      <w:rPr>
        <w:rFonts w:ascii="Courier New" w:hAnsi="Courier New"/>
      </w:rPr>
    </w:lvl>
    <w:lvl w:ilvl="2" w:tplc="6136A7F2">
      <w:start w:val="1"/>
      <w:numFmt w:val="bullet"/>
      <w:lvlText w:val=""/>
      <w:lvlJc w:val="left"/>
      <w:pPr>
        <w:tabs>
          <w:tab w:val="num" w:pos="2160"/>
        </w:tabs>
        <w:ind w:left="2160" w:hanging="360"/>
      </w:pPr>
      <w:rPr>
        <w:rFonts w:ascii="Wingdings" w:hAnsi="Wingdings"/>
      </w:rPr>
    </w:lvl>
    <w:lvl w:ilvl="3" w:tplc="8872DDE8">
      <w:start w:val="1"/>
      <w:numFmt w:val="bullet"/>
      <w:lvlText w:val=""/>
      <w:lvlJc w:val="left"/>
      <w:pPr>
        <w:tabs>
          <w:tab w:val="num" w:pos="2880"/>
        </w:tabs>
        <w:ind w:left="2880" w:hanging="360"/>
      </w:pPr>
      <w:rPr>
        <w:rFonts w:ascii="Symbol" w:hAnsi="Symbol"/>
      </w:rPr>
    </w:lvl>
    <w:lvl w:ilvl="4" w:tplc="9CE46ACE">
      <w:start w:val="1"/>
      <w:numFmt w:val="bullet"/>
      <w:lvlText w:val="o"/>
      <w:lvlJc w:val="left"/>
      <w:pPr>
        <w:tabs>
          <w:tab w:val="num" w:pos="3600"/>
        </w:tabs>
        <w:ind w:left="3600" w:hanging="360"/>
      </w:pPr>
      <w:rPr>
        <w:rFonts w:ascii="Courier New" w:hAnsi="Courier New"/>
      </w:rPr>
    </w:lvl>
    <w:lvl w:ilvl="5" w:tplc="D23CDB6C">
      <w:start w:val="1"/>
      <w:numFmt w:val="bullet"/>
      <w:lvlText w:val=""/>
      <w:lvlJc w:val="left"/>
      <w:pPr>
        <w:tabs>
          <w:tab w:val="num" w:pos="4320"/>
        </w:tabs>
        <w:ind w:left="4320" w:hanging="360"/>
      </w:pPr>
      <w:rPr>
        <w:rFonts w:ascii="Wingdings" w:hAnsi="Wingdings"/>
      </w:rPr>
    </w:lvl>
    <w:lvl w:ilvl="6" w:tplc="5A54B2AA">
      <w:start w:val="1"/>
      <w:numFmt w:val="bullet"/>
      <w:lvlText w:val=""/>
      <w:lvlJc w:val="left"/>
      <w:pPr>
        <w:tabs>
          <w:tab w:val="num" w:pos="5040"/>
        </w:tabs>
        <w:ind w:left="5040" w:hanging="360"/>
      </w:pPr>
      <w:rPr>
        <w:rFonts w:ascii="Symbol" w:hAnsi="Symbol"/>
      </w:rPr>
    </w:lvl>
    <w:lvl w:ilvl="7" w:tplc="C8F297A0">
      <w:start w:val="1"/>
      <w:numFmt w:val="bullet"/>
      <w:lvlText w:val="o"/>
      <w:lvlJc w:val="left"/>
      <w:pPr>
        <w:tabs>
          <w:tab w:val="num" w:pos="5760"/>
        </w:tabs>
        <w:ind w:left="5760" w:hanging="360"/>
      </w:pPr>
      <w:rPr>
        <w:rFonts w:ascii="Courier New" w:hAnsi="Courier New"/>
      </w:rPr>
    </w:lvl>
    <w:lvl w:ilvl="8" w:tplc="3E38737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9D565B60">
      <w:start w:val="1"/>
      <w:numFmt w:val="bullet"/>
      <w:lvlText w:val=""/>
      <w:lvlJc w:val="left"/>
      <w:pPr>
        <w:ind w:left="720" w:hanging="360"/>
      </w:pPr>
      <w:rPr>
        <w:rFonts w:ascii="Symbol" w:hAnsi="Symbol"/>
      </w:rPr>
    </w:lvl>
    <w:lvl w:ilvl="1" w:tplc="CC2C3950">
      <w:start w:val="1"/>
      <w:numFmt w:val="bullet"/>
      <w:lvlText w:val="o"/>
      <w:lvlJc w:val="left"/>
      <w:pPr>
        <w:tabs>
          <w:tab w:val="num" w:pos="1440"/>
        </w:tabs>
        <w:ind w:left="1440" w:hanging="360"/>
      </w:pPr>
      <w:rPr>
        <w:rFonts w:ascii="Courier New" w:hAnsi="Courier New"/>
      </w:rPr>
    </w:lvl>
    <w:lvl w:ilvl="2" w:tplc="2EB06F2A">
      <w:start w:val="1"/>
      <w:numFmt w:val="bullet"/>
      <w:lvlText w:val=""/>
      <w:lvlJc w:val="left"/>
      <w:pPr>
        <w:tabs>
          <w:tab w:val="num" w:pos="2160"/>
        </w:tabs>
        <w:ind w:left="2160" w:hanging="360"/>
      </w:pPr>
      <w:rPr>
        <w:rFonts w:ascii="Wingdings" w:hAnsi="Wingdings"/>
      </w:rPr>
    </w:lvl>
    <w:lvl w:ilvl="3" w:tplc="054CB296">
      <w:start w:val="1"/>
      <w:numFmt w:val="bullet"/>
      <w:lvlText w:val=""/>
      <w:lvlJc w:val="left"/>
      <w:pPr>
        <w:tabs>
          <w:tab w:val="num" w:pos="2880"/>
        </w:tabs>
        <w:ind w:left="2880" w:hanging="360"/>
      </w:pPr>
      <w:rPr>
        <w:rFonts w:ascii="Symbol" w:hAnsi="Symbol"/>
      </w:rPr>
    </w:lvl>
    <w:lvl w:ilvl="4" w:tplc="CC9C0A50">
      <w:start w:val="1"/>
      <w:numFmt w:val="bullet"/>
      <w:lvlText w:val="o"/>
      <w:lvlJc w:val="left"/>
      <w:pPr>
        <w:tabs>
          <w:tab w:val="num" w:pos="3600"/>
        </w:tabs>
        <w:ind w:left="3600" w:hanging="360"/>
      </w:pPr>
      <w:rPr>
        <w:rFonts w:ascii="Courier New" w:hAnsi="Courier New"/>
      </w:rPr>
    </w:lvl>
    <w:lvl w:ilvl="5" w:tplc="F65CE0F8">
      <w:start w:val="1"/>
      <w:numFmt w:val="bullet"/>
      <w:lvlText w:val=""/>
      <w:lvlJc w:val="left"/>
      <w:pPr>
        <w:tabs>
          <w:tab w:val="num" w:pos="4320"/>
        </w:tabs>
        <w:ind w:left="4320" w:hanging="360"/>
      </w:pPr>
      <w:rPr>
        <w:rFonts w:ascii="Wingdings" w:hAnsi="Wingdings"/>
      </w:rPr>
    </w:lvl>
    <w:lvl w:ilvl="6" w:tplc="3EEAE184">
      <w:start w:val="1"/>
      <w:numFmt w:val="bullet"/>
      <w:lvlText w:val=""/>
      <w:lvlJc w:val="left"/>
      <w:pPr>
        <w:tabs>
          <w:tab w:val="num" w:pos="5040"/>
        </w:tabs>
        <w:ind w:left="5040" w:hanging="360"/>
      </w:pPr>
      <w:rPr>
        <w:rFonts w:ascii="Symbol" w:hAnsi="Symbol"/>
      </w:rPr>
    </w:lvl>
    <w:lvl w:ilvl="7" w:tplc="088AF7F4">
      <w:start w:val="1"/>
      <w:numFmt w:val="bullet"/>
      <w:lvlText w:val="o"/>
      <w:lvlJc w:val="left"/>
      <w:pPr>
        <w:tabs>
          <w:tab w:val="num" w:pos="5760"/>
        </w:tabs>
        <w:ind w:left="5760" w:hanging="360"/>
      </w:pPr>
      <w:rPr>
        <w:rFonts w:ascii="Courier New" w:hAnsi="Courier New"/>
      </w:rPr>
    </w:lvl>
    <w:lvl w:ilvl="8" w:tplc="0E645DD6">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4ADE9C74">
      <w:start w:val="1"/>
      <w:numFmt w:val="bullet"/>
      <w:lvlText w:val=""/>
      <w:lvlJc w:val="left"/>
      <w:pPr>
        <w:ind w:left="720" w:hanging="360"/>
      </w:pPr>
      <w:rPr>
        <w:rFonts w:ascii="Symbol" w:hAnsi="Symbol"/>
      </w:rPr>
    </w:lvl>
    <w:lvl w:ilvl="1" w:tplc="ABE2811C">
      <w:start w:val="1"/>
      <w:numFmt w:val="bullet"/>
      <w:lvlText w:val="o"/>
      <w:lvlJc w:val="left"/>
      <w:pPr>
        <w:tabs>
          <w:tab w:val="num" w:pos="1440"/>
        </w:tabs>
        <w:ind w:left="1440" w:hanging="360"/>
      </w:pPr>
      <w:rPr>
        <w:rFonts w:ascii="Courier New" w:hAnsi="Courier New"/>
      </w:rPr>
    </w:lvl>
    <w:lvl w:ilvl="2" w:tplc="8CBA2204">
      <w:start w:val="1"/>
      <w:numFmt w:val="bullet"/>
      <w:lvlText w:val=""/>
      <w:lvlJc w:val="left"/>
      <w:pPr>
        <w:tabs>
          <w:tab w:val="num" w:pos="2160"/>
        </w:tabs>
        <w:ind w:left="2160" w:hanging="360"/>
      </w:pPr>
      <w:rPr>
        <w:rFonts w:ascii="Wingdings" w:hAnsi="Wingdings"/>
      </w:rPr>
    </w:lvl>
    <w:lvl w:ilvl="3" w:tplc="4BDC8A56">
      <w:start w:val="1"/>
      <w:numFmt w:val="bullet"/>
      <w:lvlText w:val=""/>
      <w:lvlJc w:val="left"/>
      <w:pPr>
        <w:tabs>
          <w:tab w:val="num" w:pos="2880"/>
        </w:tabs>
        <w:ind w:left="2880" w:hanging="360"/>
      </w:pPr>
      <w:rPr>
        <w:rFonts w:ascii="Symbol" w:hAnsi="Symbol"/>
      </w:rPr>
    </w:lvl>
    <w:lvl w:ilvl="4" w:tplc="73923766">
      <w:start w:val="1"/>
      <w:numFmt w:val="bullet"/>
      <w:lvlText w:val="o"/>
      <w:lvlJc w:val="left"/>
      <w:pPr>
        <w:tabs>
          <w:tab w:val="num" w:pos="3600"/>
        </w:tabs>
        <w:ind w:left="3600" w:hanging="360"/>
      </w:pPr>
      <w:rPr>
        <w:rFonts w:ascii="Courier New" w:hAnsi="Courier New"/>
      </w:rPr>
    </w:lvl>
    <w:lvl w:ilvl="5" w:tplc="C63A1A9C">
      <w:start w:val="1"/>
      <w:numFmt w:val="bullet"/>
      <w:lvlText w:val=""/>
      <w:lvlJc w:val="left"/>
      <w:pPr>
        <w:tabs>
          <w:tab w:val="num" w:pos="4320"/>
        </w:tabs>
        <w:ind w:left="4320" w:hanging="360"/>
      </w:pPr>
      <w:rPr>
        <w:rFonts w:ascii="Wingdings" w:hAnsi="Wingdings"/>
      </w:rPr>
    </w:lvl>
    <w:lvl w:ilvl="6" w:tplc="15001F52">
      <w:start w:val="1"/>
      <w:numFmt w:val="bullet"/>
      <w:lvlText w:val=""/>
      <w:lvlJc w:val="left"/>
      <w:pPr>
        <w:tabs>
          <w:tab w:val="num" w:pos="5040"/>
        </w:tabs>
        <w:ind w:left="5040" w:hanging="360"/>
      </w:pPr>
      <w:rPr>
        <w:rFonts w:ascii="Symbol" w:hAnsi="Symbol"/>
      </w:rPr>
    </w:lvl>
    <w:lvl w:ilvl="7" w:tplc="F718F070">
      <w:start w:val="1"/>
      <w:numFmt w:val="bullet"/>
      <w:lvlText w:val="o"/>
      <w:lvlJc w:val="left"/>
      <w:pPr>
        <w:tabs>
          <w:tab w:val="num" w:pos="5760"/>
        </w:tabs>
        <w:ind w:left="5760" w:hanging="360"/>
      </w:pPr>
      <w:rPr>
        <w:rFonts w:ascii="Courier New" w:hAnsi="Courier New"/>
      </w:rPr>
    </w:lvl>
    <w:lvl w:ilvl="8" w:tplc="BB12383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4C665338">
      <w:start w:val="1"/>
      <w:numFmt w:val="bullet"/>
      <w:lvlText w:val=""/>
      <w:lvlJc w:val="left"/>
      <w:pPr>
        <w:ind w:left="720" w:hanging="360"/>
      </w:pPr>
      <w:rPr>
        <w:rFonts w:ascii="Symbol" w:hAnsi="Symbol"/>
      </w:rPr>
    </w:lvl>
    <w:lvl w:ilvl="1" w:tplc="19948370">
      <w:start w:val="1"/>
      <w:numFmt w:val="bullet"/>
      <w:lvlText w:val="o"/>
      <w:lvlJc w:val="left"/>
      <w:pPr>
        <w:tabs>
          <w:tab w:val="num" w:pos="1440"/>
        </w:tabs>
        <w:ind w:left="1440" w:hanging="360"/>
      </w:pPr>
      <w:rPr>
        <w:rFonts w:ascii="Courier New" w:hAnsi="Courier New"/>
      </w:rPr>
    </w:lvl>
    <w:lvl w:ilvl="2" w:tplc="F9467D2A">
      <w:start w:val="1"/>
      <w:numFmt w:val="bullet"/>
      <w:lvlText w:val=""/>
      <w:lvlJc w:val="left"/>
      <w:pPr>
        <w:tabs>
          <w:tab w:val="num" w:pos="2160"/>
        </w:tabs>
        <w:ind w:left="2160" w:hanging="360"/>
      </w:pPr>
      <w:rPr>
        <w:rFonts w:ascii="Wingdings" w:hAnsi="Wingdings"/>
      </w:rPr>
    </w:lvl>
    <w:lvl w:ilvl="3" w:tplc="117400CE">
      <w:start w:val="1"/>
      <w:numFmt w:val="bullet"/>
      <w:lvlText w:val=""/>
      <w:lvlJc w:val="left"/>
      <w:pPr>
        <w:tabs>
          <w:tab w:val="num" w:pos="2880"/>
        </w:tabs>
        <w:ind w:left="2880" w:hanging="360"/>
      </w:pPr>
      <w:rPr>
        <w:rFonts w:ascii="Symbol" w:hAnsi="Symbol"/>
      </w:rPr>
    </w:lvl>
    <w:lvl w:ilvl="4" w:tplc="46382670">
      <w:start w:val="1"/>
      <w:numFmt w:val="bullet"/>
      <w:lvlText w:val="o"/>
      <w:lvlJc w:val="left"/>
      <w:pPr>
        <w:tabs>
          <w:tab w:val="num" w:pos="3600"/>
        </w:tabs>
        <w:ind w:left="3600" w:hanging="360"/>
      </w:pPr>
      <w:rPr>
        <w:rFonts w:ascii="Courier New" w:hAnsi="Courier New"/>
      </w:rPr>
    </w:lvl>
    <w:lvl w:ilvl="5" w:tplc="E86059FC">
      <w:start w:val="1"/>
      <w:numFmt w:val="bullet"/>
      <w:lvlText w:val=""/>
      <w:lvlJc w:val="left"/>
      <w:pPr>
        <w:tabs>
          <w:tab w:val="num" w:pos="4320"/>
        </w:tabs>
        <w:ind w:left="4320" w:hanging="360"/>
      </w:pPr>
      <w:rPr>
        <w:rFonts w:ascii="Wingdings" w:hAnsi="Wingdings"/>
      </w:rPr>
    </w:lvl>
    <w:lvl w:ilvl="6" w:tplc="A6F6B2C2">
      <w:start w:val="1"/>
      <w:numFmt w:val="bullet"/>
      <w:lvlText w:val=""/>
      <w:lvlJc w:val="left"/>
      <w:pPr>
        <w:tabs>
          <w:tab w:val="num" w:pos="5040"/>
        </w:tabs>
        <w:ind w:left="5040" w:hanging="360"/>
      </w:pPr>
      <w:rPr>
        <w:rFonts w:ascii="Symbol" w:hAnsi="Symbol"/>
      </w:rPr>
    </w:lvl>
    <w:lvl w:ilvl="7" w:tplc="6FDCC900">
      <w:start w:val="1"/>
      <w:numFmt w:val="bullet"/>
      <w:lvlText w:val="o"/>
      <w:lvlJc w:val="left"/>
      <w:pPr>
        <w:tabs>
          <w:tab w:val="num" w:pos="5760"/>
        </w:tabs>
        <w:ind w:left="5760" w:hanging="360"/>
      </w:pPr>
      <w:rPr>
        <w:rFonts w:ascii="Courier New" w:hAnsi="Courier New"/>
      </w:rPr>
    </w:lvl>
    <w:lvl w:ilvl="8" w:tplc="95D6AA30">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CE2623EA">
      <w:start w:val="1"/>
      <w:numFmt w:val="bullet"/>
      <w:lvlText w:val=""/>
      <w:lvlJc w:val="left"/>
      <w:pPr>
        <w:ind w:left="720" w:hanging="360"/>
      </w:pPr>
      <w:rPr>
        <w:rFonts w:ascii="Symbol" w:hAnsi="Symbol"/>
      </w:rPr>
    </w:lvl>
    <w:lvl w:ilvl="1" w:tplc="0A36FAD2">
      <w:start w:val="1"/>
      <w:numFmt w:val="bullet"/>
      <w:lvlText w:val="o"/>
      <w:lvlJc w:val="left"/>
      <w:pPr>
        <w:tabs>
          <w:tab w:val="num" w:pos="1440"/>
        </w:tabs>
        <w:ind w:left="1440" w:hanging="360"/>
      </w:pPr>
      <w:rPr>
        <w:rFonts w:ascii="Courier New" w:hAnsi="Courier New"/>
      </w:rPr>
    </w:lvl>
    <w:lvl w:ilvl="2" w:tplc="D0A84322">
      <w:start w:val="1"/>
      <w:numFmt w:val="bullet"/>
      <w:lvlText w:val=""/>
      <w:lvlJc w:val="left"/>
      <w:pPr>
        <w:tabs>
          <w:tab w:val="num" w:pos="2160"/>
        </w:tabs>
        <w:ind w:left="2160" w:hanging="360"/>
      </w:pPr>
      <w:rPr>
        <w:rFonts w:ascii="Wingdings" w:hAnsi="Wingdings"/>
      </w:rPr>
    </w:lvl>
    <w:lvl w:ilvl="3" w:tplc="ED6015EC">
      <w:start w:val="1"/>
      <w:numFmt w:val="bullet"/>
      <w:lvlText w:val=""/>
      <w:lvlJc w:val="left"/>
      <w:pPr>
        <w:tabs>
          <w:tab w:val="num" w:pos="2880"/>
        </w:tabs>
        <w:ind w:left="2880" w:hanging="360"/>
      </w:pPr>
      <w:rPr>
        <w:rFonts w:ascii="Symbol" w:hAnsi="Symbol"/>
      </w:rPr>
    </w:lvl>
    <w:lvl w:ilvl="4" w:tplc="7FC29370">
      <w:start w:val="1"/>
      <w:numFmt w:val="bullet"/>
      <w:lvlText w:val="o"/>
      <w:lvlJc w:val="left"/>
      <w:pPr>
        <w:tabs>
          <w:tab w:val="num" w:pos="3600"/>
        </w:tabs>
        <w:ind w:left="3600" w:hanging="360"/>
      </w:pPr>
      <w:rPr>
        <w:rFonts w:ascii="Courier New" w:hAnsi="Courier New"/>
      </w:rPr>
    </w:lvl>
    <w:lvl w:ilvl="5" w:tplc="BFA0DB3E">
      <w:start w:val="1"/>
      <w:numFmt w:val="bullet"/>
      <w:lvlText w:val=""/>
      <w:lvlJc w:val="left"/>
      <w:pPr>
        <w:tabs>
          <w:tab w:val="num" w:pos="4320"/>
        </w:tabs>
        <w:ind w:left="4320" w:hanging="360"/>
      </w:pPr>
      <w:rPr>
        <w:rFonts w:ascii="Wingdings" w:hAnsi="Wingdings"/>
      </w:rPr>
    </w:lvl>
    <w:lvl w:ilvl="6" w:tplc="71403F60">
      <w:start w:val="1"/>
      <w:numFmt w:val="bullet"/>
      <w:lvlText w:val=""/>
      <w:lvlJc w:val="left"/>
      <w:pPr>
        <w:tabs>
          <w:tab w:val="num" w:pos="5040"/>
        </w:tabs>
        <w:ind w:left="5040" w:hanging="360"/>
      </w:pPr>
      <w:rPr>
        <w:rFonts w:ascii="Symbol" w:hAnsi="Symbol"/>
      </w:rPr>
    </w:lvl>
    <w:lvl w:ilvl="7" w:tplc="A6664510">
      <w:start w:val="1"/>
      <w:numFmt w:val="bullet"/>
      <w:lvlText w:val="o"/>
      <w:lvlJc w:val="left"/>
      <w:pPr>
        <w:tabs>
          <w:tab w:val="num" w:pos="5760"/>
        </w:tabs>
        <w:ind w:left="5760" w:hanging="360"/>
      </w:pPr>
      <w:rPr>
        <w:rFonts w:ascii="Courier New" w:hAnsi="Courier New"/>
      </w:rPr>
    </w:lvl>
    <w:lvl w:ilvl="8" w:tplc="040EEF68">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EACE64B4">
      <w:start w:val="1"/>
      <w:numFmt w:val="bullet"/>
      <w:lvlText w:val=""/>
      <w:lvlJc w:val="left"/>
      <w:pPr>
        <w:ind w:left="720" w:hanging="360"/>
      </w:pPr>
      <w:rPr>
        <w:rFonts w:ascii="Symbol" w:hAnsi="Symbol"/>
      </w:rPr>
    </w:lvl>
    <w:lvl w:ilvl="1" w:tplc="E4CE5B64">
      <w:start w:val="1"/>
      <w:numFmt w:val="bullet"/>
      <w:lvlText w:val="o"/>
      <w:lvlJc w:val="left"/>
      <w:pPr>
        <w:tabs>
          <w:tab w:val="num" w:pos="1440"/>
        </w:tabs>
        <w:ind w:left="1440" w:hanging="360"/>
      </w:pPr>
      <w:rPr>
        <w:rFonts w:ascii="Courier New" w:hAnsi="Courier New"/>
      </w:rPr>
    </w:lvl>
    <w:lvl w:ilvl="2" w:tplc="6AE42DAC">
      <w:start w:val="1"/>
      <w:numFmt w:val="bullet"/>
      <w:lvlText w:val=""/>
      <w:lvlJc w:val="left"/>
      <w:pPr>
        <w:tabs>
          <w:tab w:val="num" w:pos="2160"/>
        </w:tabs>
        <w:ind w:left="2160" w:hanging="360"/>
      </w:pPr>
      <w:rPr>
        <w:rFonts w:ascii="Wingdings" w:hAnsi="Wingdings"/>
      </w:rPr>
    </w:lvl>
    <w:lvl w:ilvl="3" w:tplc="A8007A74">
      <w:start w:val="1"/>
      <w:numFmt w:val="bullet"/>
      <w:lvlText w:val=""/>
      <w:lvlJc w:val="left"/>
      <w:pPr>
        <w:tabs>
          <w:tab w:val="num" w:pos="2880"/>
        </w:tabs>
        <w:ind w:left="2880" w:hanging="360"/>
      </w:pPr>
      <w:rPr>
        <w:rFonts w:ascii="Symbol" w:hAnsi="Symbol"/>
      </w:rPr>
    </w:lvl>
    <w:lvl w:ilvl="4" w:tplc="0F1C1C12">
      <w:start w:val="1"/>
      <w:numFmt w:val="bullet"/>
      <w:lvlText w:val="o"/>
      <w:lvlJc w:val="left"/>
      <w:pPr>
        <w:tabs>
          <w:tab w:val="num" w:pos="3600"/>
        </w:tabs>
        <w:ind w:left="3600" w:hanging="360"/>
      </w:pPr>
      <w:rPr>
        <w:rFonts w:ascii="Courier New" w:hAnsi="Courier New"/>
      </w:rPr>
    </w:lvl>
    <w:lvl w:ilvl="5" w:tplc="490E2CAE">
      <w:start w:val="1"/>
      <w:numFmt w:val="bullet"/>
      <w:lvlText w:val=""/>
      <w:lvlJc w:val="left"/>
      <w:pPr>
        <w:tabs>
          <w:tab w:val="num" w:pos="4320"/>
        </w:tabs>
        <w:ind w:left="4320" w:hanging="360"/>
      </w:pPr>
      <w:rPr>
        <w:rFonts w:ascii="Wingdings" w:hAnsi="Wingdings"/>
      </w:rPr>
    </w:lvl>
    <w:lvl w:ilvl="6" w:tplc="9F0881F8">
      <w:start w:val="1"/>
      <w:numFmt w:val="bullet"/>
      <w:lvlText w:val=""/>
      <w:lvlJc w:val="left"/>
      <w:pPr>
        <w:tabs>
          <w:tab w:val="num" w:pos="5040"/>
        </w:tabs>
        <w:ind w:left="5040" w:hanging="360"/>
      </w:pPr>
      <w:rPr>
        <w:rFonts w:ascii="Symbol" w:hAnsi="Symbol"/>
      </w:rPr>
    </w:lvl>
    <w:lvl w:ilvl="7" w:tplc="A4ACCCB2">
      <w:start w:val="1"/>
      <w:numFmt w:val="bullet"/>
      <w:lvlText w:val="o"/>
      <w:lvlJc w:val="left"/>
      <w:pPr>
        <w:tabs>
          <w:tab w:val="num" w:pos="5760"/>
        </w:tabs>
        <w:ind w:left="5760" w:hanging="360"/>
      </w:pPr>
      <w:rPr>
        <w:rFonts w:ascii="Courier New" w:hAnsi="Courier New"/>
      </w:rPr>
    </w:lvl>
    <w:lvl w:ilvl="8" w:tplc="5B068002">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B57ABDB4">
      <w:start w:val="1"/>
      <w:numFmt w:val="bullet"/>
      <w:lvlText w:val=""/>
      <w:lvlJc w:val="left"/>
      <w:pPr>
        <w:ind w:left="720" w:hanging="360"/>
      </w:pPr>
      <w:rPr>
        <w:rFonts w:ascii="Symbol" w:hAnsi="Symbol"/>
      </w:rPr>
    </w:lvl>
    <w:lvl w:ilvl="1" w:tplc="201E85F6">
      <w:start w:val="1"/>
      <w:numFmt w:val="bullet"/>
      <w:lvlText w:val="o"/>
      <w:lvlJc w:val="left"/>
      <w:pPr>
        <w:tabs>
          <w:tab w:val="num" w:pos="1440"/>
        </w:tabs>
        <w:ind w:left="1440" w:hanging="360"/>
      </w:pPr>
      <w:rPr>
        <w:rFonts w:ascii="Courier New" w:hAnsi="Courier New"/>
      </w:rPr>
    </w:lvl>
    <w:lvl w:ilvl="2" w:tplc="CAFC9E50">
      <w:start w:val="1"/>
      <w:numFmt w:val="bullet"/>
      <w:lvlText w:val=""/>
      <w:lvlJc w:val="left"/>
      <w:pPr>
        <w:tabs>
          <w:tab w:val="num" w:pos="2160"/>
        </w:tabs>
        <w:ind w:left="2160" w:hanging="360"/>
      </w:pPr>
      <w:rPr>
        <w:rFonts w:ascii="Wingdings" w:hAnsi="Wingdings"/>
      </w:rPr>
    </w:lvl>
    <w:lvl w:ilvl="3" w:tplc="EDBE5B32">
      <w:start w:val="1"/>
      <w:numFmt w:val="bullet"/>
      <w:lvlText w:val=""/>
      <w:lvlJc w:val="left"/>
      <w:pPr>
        <w:tabs>
          <w:tab w:val="num" w:pos="2880"/>
        </w:tabs>
        <w:ind w:left="2880" w:hanging="360"/>
      </w:pPr>
      <w:rPr>
        <w:rFonts w:ascii="Symbol" w:hAnsi="Symbol"/>
      </w:rPr>
    </w:lvl>
    <w:lvl w:ilvl="4" w:tplc="0A8AD4AE">
      <w:start w:val="1"/>
      <w:numFmt w:val="bullet"/>
      <w:lvlText w:val="o"/>
      <w:lvlJc w:val="left"/>
      <w:pPr>
        <w:tabs>
          <w:tab w:val="num" w:pos="3600"/>
        </w:tabs>
        <w:ind w:left="3600" w:hanging="360"/>
      </w:pPr>
      <w:rPr>
        <w:rFonts w:ascii="Courier New" w:hAnsi="Courier New"/>
      </w:rPr>
    </w:lvl>
    <w:lvl w:ilvl="5" w:tplc="C7803766">
      <w:start w:val="1"/>
      <w:numFmt w:val="bullet"/>
      <w:lvlText w:val=""/>
      <w:lvlJc w:val="left"/>
      <w:pPr>
        <w:tabs>
          <w:tab w:val="num" w:pos="4320"/>
        </w:tabs>
        <w:ind w:left="4320" w:hanging="360"/>
      </w:pPr>
      <w:rPr>
        <w:rFonts w:ascii="Wingdings" w:hAnsi="Wingdings"/>
      </w:rPr>
    </w:lvl>
    <w:lvl w:ilvl="6" w:tplc="B304466A">
      <w:start w:val="1"/>
      <w:numFmt w:val="bullet"/>
      <w:lvlText w:val=""/>
      <w:lvlJc w:val="left"/>
      <w:pPr>
        <w:tabs>
          <w:tab w:val="num" w:pos="5040"/>
        </w:tabs>
        <w:ind w:left="5040" w:hanging="360"/>
      </w:pPr>
      <w:rPr>
        <w:rFonts w:ascii="Symbol" w:hAnsi="Symbol"/>
      </w:rPr>
    </w:lvl>
    <w:lvl w:ilvl="7" w:tplc="C42C7924">
      <w:start w:val="1"/>
      <w:numFmt w:val="bullet"/>
      <w:lvlText w:val="o"/>
      <w:lvlJc w:val="left"/>
      <w:pPr>
        <w:tabs>
          <w:tab w:val="num" w:pos="5760"/>
        </w:tabs>
        <w:ind w:left="5760" w:hanging="360"/>
      </w:pPr>
      <w:rPr>
        <w:rFonts w:ascii="Courier New" w:hAnsi="Courier New"/>
      </w:rPr>
    </w:lvl>
    <w:lvl w:ilvl="8" w:tplc="F716C1D4">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325A0EC0">
      <w:start w:val="1"/>
      <w:numFmt w:val="bullet"/>
      <w:lvlText w:val=""/>
      <w:lvlJc w:val="left"/>
      <w:pPr>
        <w:ind w:left="720" w:hanging="360"/>
      </w:pPr>
      <w:rPr>
        <w:rFonts w:ascii="Symbol" w:hAnsi="Symbol"/>
      </w:rPr>
    </w:lvl>
    <w:lvl w:ilvl="1" w:tplc="19B69E68">
      <w:start w:val="1"/>
      <w:numFmt w:val="bullet"/>
      <w:lvlText w:val="o"/>
      <w:lvlJc w:val="left"/>
      <w:pPr>
        <w:tabs>
          <w:tab w:val="num" w:pos="1440"/>
        </w:tabs>
        <w:ind w:left="1440" w:hanging="360"/>
      </w:pPr>
      <w:rPr>
        <w:rFonts w:ascii="Courier New" w:hAnsi="Courier New"/>
      </w:rPr>
    </w:lvl>
    <w:lvl w:ilvl="2" w:tplc="98AA4D2A">
      <w:start w:val="1"/>
      <w:numFmt w:val="bullet"/>
      <w:lvlText w:val=""/>
      <w:lvlJc w:val="left"/>
      <w:pPr>
        <w:tabs>
          <w:tab w:val="num" w:pos="2160"/>
        </w:tabs>
        <w:ind w:left="2160" w:hanging="360"/>
      </w:pPr>
      <w:rPr>
        <w:rFonts w:ascii="Wingdings" w:hAnsi="Wingdings"/>
      </w:rPr>
    </w:lvl>
    <w:lvl w:ilvl="3" w:tplc="DB5C10E6">
      <w:start w:val="1"/>
      <w:numFmt w:val="bullet"/>
      <w:lvlText w:val=""/>
      <w:lvlJc w:val="left"/>
      <w:pPr>
        <w:tabs>
          <w:tab w:val="num" w:pos="2880"/>
        </w:tabs>
        <w:ind w:left="2880" w:hanging="360"/>
      </w:pPr>
      <w:rPr>
        <w:rFonts w:ascii="Symbol" w:hAnsi="Symbol"/>
      </w:rPr>
    </w:lvl>
    <w:lvl w:ilvl="4" w:tplc="AB765DF2">
      <w:start w:val="1"/>
      <w:numFmt w:val="bullet"/>
      <w:lvlText w:val="o"/>
      <w:lvlJc w:val="left"/>
      <w:pPr>
        <w:tabs>
          <w:tab w:val="num" w:pos="3600"/>
        </w:tabs>
        <w:ind w:left="3600" w:hanging="360"/>
      </w:pPr>
      <w:rPr>
        <w:rFonts w:ascii="Courier New" w:hAnsi="Courier New"/>
      </w:rPr>
    </w:lvl>
    <w:lvl w:ilvl="5" w:tplc="6F600EA4">
      <w:start w:val="1"/>
      <w:numFmt w:val="bullet"/>
      <w:lvlText w:val=""/>
      <w:lvlJc w:val="left"/>
      <w:pPr>
        <w:tabs>
          <w:tab w:val="num" w:pos="4320"/>
        </w:tabs>
        <w:ind w:left="4320" w:hanging="360"/>
      </w:pPr>
      <w:rPr>
        <w:rFonts w:ascii="Wingdings" w:hAnsi="Wingdings"/>
      </w:rPr>
    </w:lvl>
    <w:lvl w:ilvl="6" w:tplc="235021CC">
      <w:start w:val="1"/>
      <w:numFmt w:val="bullet"/>
      <w:lvlText w:val=""/>
      <w:lvlJc w:val="left"/>
      <w:pPr>
        <w:tabs>
          <w:tab w:val="num" w:pos="5040"/>
        </w:tabs>
        <w:ind w:left="5040" w:hanging="360"/>
      </w:pPr>
      <w:rPr>
        <w:rFonts w:ascii="Symbol" w:hAnsi="Symbol"/>
      </w:rPr>
    </w:lvl>
    <w:lvl w:ilvl="7" w:tplc="E56ACC14">
      <w:start w:val="1"/>
      <w:numFmt w:val="bullet"/>
      <w:lvlText w:val="o"/>
      <w:lvlJc w:val="left"/>
      <w:pPr>
        <w:tabs>
          <w:tab w:val="num" w:pos="5760"/>
        </w:tabs>
        <w:ind w:left="5760" w:hanging="360"/>
      </w:pPr>
      <w:rPr>
        <w:rFonts w:ascii="Courier New" w:hAnsi="Courier New"/>
      </w:rPr>
    </w:lvl>
    <w:lvl w:ilvl="8" w:tplc="9480909C">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AB2EA4AA">
      <w:start w:val="1"/>
      <w:numFmt w:val="bullet"/>
      <w:lvlText w:val=""/>
      <w:lvlJc w:val="left"/>
      <w:pPr>
        <w:ind w:left="720" w:hanging="360"/>
      </w:pPr>
      <w:rPr>
        <w:rFonts w:ascii="Symbol" w:hAnsi="Symbol"/>
      </w:rPr>
    </w:lvl>
    <w:lvl w:ilvl="1" w:tplc="A15AA85E">
      <w:start w:val="1"/>
      <w:numFmt w:val="bullet"/>
      <w:lvlText w:val="o"/>
      <w:lvlJc w:val="left"/>
      <w:pPr>
        <w:tabs>
          <w:tab w:val="num" w:pos="1440"/>
        </w:tabs>
        <w:ind w:left="1440" w:hanging="360"/>
      </w:pPr>
      <w:rPr>
        <w:rFonts w:ascii="Courier New" w:hAnsi="Courier New"/>
      </w:rPr>
    </w:lvl>
    <w:lvl w:ilvl="2" w:tplc="A400062E">
      <w:start w:val="1"/>
      <w:numFmt w:val="bullet"/>
      <w:lvlText w:val=""/>
      <w:lvlJc w:val="left"/>
      <w:pPr>
        <w:tabs>
          <w:tab w:val="num" w:pos="2160"/>
        </w:tabs>
        <w:ind w:left="2160" w:hanging="360"/>
      </w:pPr>
      <w:rPr>
        <w:rFonts w:ascii="Wingdings" w:hAnsi="Wingdings"/>
      </w:rPr>
    </w:lvl>
    <w:lvl w:ilvl="3" w:tplc="565429AC">
      <w:start w:val="1"/>
      <w:numFmt w:val="bullet"/>
      <w:lvlText w:val=""/>
      <w:lvlJc w:val="left"/>
      <w:pPr>
        <w:tabs>
          <w:tab w:val="num" w:pos="2880"/>
        </w:tabs>
        <w:ind w:left="2880" w:hanging="360"/>
      </w:pPr>
      <w:rPr>
        <w:rFonts w:ascii="Symbol" w:hAnsi="Symbol"/>
      </w:rPr>
    </w:lvl>
    <w:lvl w:ilvl="4" w:tplc="0D1C528A">
      <w:start w:val="1"/>
      <w:numFmt w:val="bullet"/>
      <w:lvlText w:val="o"/>
      <w:lvlJc w:val="left"/>
      <w:pPr>
        <w:tabs>
          <w:tab w:val="num" w:pos="3600"/>
        </w:tabs>
        <w:ind w:left="3600" w:hanging="360"/>
      </w:pPr>
      <w:rPr>
        <w:rFonts w:ascii="Courier New" w:hAnsi="Courier New"/>
      </w:rPr>
    </w:lvl>
    <w:lvl w:ilvl="5" w:tplc="F9C476A4">
      <w:start w:val="1"/>
      <w:numFmt w:val="bullet"/>
      <w:lvlText w:val=""/>
      <w:lvlJc w:val="left"/>
      <w:pPr>
        <w:tabs>
          <w:tab w:val="num" w:pos="4320"/>
        </w:tabs>
        <w:ind w:left="4320" w:hanging="360"/>
      </w:pPr>
      <w:rPr>
        <w:rFonts w:ascii="Wingdings" w:hAnsi="Wingdings"/>
      </w:rPr>
    </w:lvl>
    <w:lvl w:ilvl="6" w:tplc="F49E17BA">
      <w:start w:val="1"/>
      <w:numFmt w:val="bullet"/>
      <w:lvlText w:val=""/>
      <w:lvlJc w:val="left"/>
      <w:pPr>
        <w:tabs>
          <w:tab w:val="num" w:pos="5040"/>
        </w:tabs>
        <w:ind w:left="5040" w:hanging="360"/>
      </w:pPr>
      <w:rPr>
        <w:rFonts w:ascii="Symbol" w:hAnsi="Symbol"/>
      </w:rPr>
    </w:lvl>
    <w:lvl w:ilvl="7" w:tplc="851E3A16">
      <w:start w:val="1"/>
      <w:numFmt w:val="bullet"/>
      <w:lvlText w:val="o"/>
      <w:lvlJc w:val="left"/>
      <w:pPr>
        <w:tabs>
          <w:tab w:val="num" w:pos="5760"/>
        </w:tabs>
        <w:ind w:left="5760" w:hanging="360"/>
      </w:pPr>
      <w:rPr>
        <w:rFonts w:ascii="Courier New" w:hAnsi="Courier New"/>
      </w:rPr>
    </w:lvl>
    <w:lvl w:ilvl="8" w:tplc="BB52C6B2">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F3E07872">
      <w:start w:val="1"/>
      <w:numFmt w:val="bullet"/>
      <w:lvlText w:val=""/>
      <w:lvlJc w:val="left"/>
      <w:pPr>
        <w:ind w:left="720" w:hanging="360"/>
      </w:pPr>
      <w:rPr>
        <w:rFonts w:ascii="Symbol" w:hAnsi="Symbol"/>
      </w:rPr>
    </w:lvl>
    <w:lvl w:ilvl="1" w:tplc="2C8E9BC4">
      <w:start w:val="1"/>
      <w:numFmt w:val="bullet"/>
      <w:lvlText w:val="o"/>
      <w:lvlJc w:val="left"/>
      <w:pPr>
        <w:tabs>
          <w:tab w:val="num" w:pos="1440"/>
        </w:tabs>
        <w:ind w:left="1440" w:hanging="360"/>
      </w:pPr>
      <w:rPr>
        <w:rFonts w:ascii="Courier New" w:hAnsi="Courier New"/>
      </w:rPr>
    </w:lvl>
    <w:lvl w:ilvl="2" w:tplc="589A81BA">
      <w:start w:val="1"/>
      <w:numFmt w:val="bullet"/>
      <w:lvlText w:val=""/>
      <w:lvlJc w:val="left"/>
      <w:pPr>
        <w:tabs>
          <w:tab w:val="num" w:pos="2160"/>
        </w:tabs>
        <w:ind w:left="2160" w:hanging="360"/>
      </w:pPr>
      <w:rPr>
        <w:rFonts w:ascii="Wingdings" w:hAnsi="Wingdings"/>
      </w:rPr>
    </w:lvl>
    <w:lvl w:ilvl="3" w:tplc="2D48AC3A">
      <w:start w:val="1"/>
      <w:numFmt w:val="bullet"/>
      <w:lvlText w:val=""/>
      <w:lvlJc w:val="left"/>
      <w:pPr>
        <w:tabs>
          <w:tab w:val="num" w:pos="2880"/>
        </w:tabs>
        <w:ind w:left="2880" w:hanging="360"/>
      </w:pPr>
      <w:rPr>
        <w:rFonts w:ascii="Symbol" w:hAnsi="Symbol"/>
      </w:rPr>
    </w:lvl>
    <w:lvl w:ilvl="4" w:tplc="A2CE4DC4">
      <w:start w:val="1"/>
      <w:numFmt w:val="bullet"/>
      <w:lvlText w:val="o"/>
      <w:lvlJc w:val="left"/>
      <w:pPr>
        <w:tabs>
          <w:tab w:val="num" w:pos="3600"/>
        </w:tabs>
        <w:ind w:left="3600" w:hanging="360"/>
      </w:pPr>
      <w:rPr>
        <w:rFonts w:ascii="Courier New" w:hAnsi="Courier New"/>
      </w:rPr>
    </w:lvl>
    <w:lvl w:ilvl="5" w:tplc="B47CA20C">
      <w:start w:val="1"/>
      <w:numFmt w:val="bullet"/>
      <w:lvlText w:val=""/>
      <w:lvlJc w:val="left"/>
      <w:pPr>
        <w:tabs>
          <w:tab w:val="num" w:pos="4320"/>
        </w:tabs>
        <w:ind w:left="4320" w:hanging="360"/>
      </w:pPr>
      <w:rPr>
        <w:rFonts w:ascii="Wingdings" w:hAnsi="Wingdings"/>
      </w:rPr>
    </w:lvl>
    <w:lvl w:ilvl="6" w:tplc="3000FDF8">
      <w:start w:val="1"/>
      <w:numFmt w:val="bullet"/>
      <w:lvlText w:val=""/>
      <w:lvlJc w:val="left"/>
      <w:pPr>
        <w:tabs>
          <w:tab w:val="num" w:pos="5040"/>
        </w:tabs>
        <w:ind w:left="5040" w:hanging="360"/>
      </w:pPr>
      <w:rPr>
        <w:rFonts w:ascii="Symbol" w:hAnsi="Symbol"/>
      </w:rPr>
    </w:lvl>
    <w:lvl w:ilvl="7" w:tplc="AE5224A4">
      <w:start w:val="1"/>
      <w:numFmt w:val="bullet"/>
      <w:lvlText w:val="o"/>
      <w:lvlJc w:val="left"/>
      <w:pPr>
        <w:tabs>
          <w:tab w:val="num" w:pos="5760"/>
        </w:tabs>
        <w:ind w:left="5760" w:hanging="360"/>
      </w:pPr>
      <w:rPr>
        <w:rFonts w:ascii="Courier New" w:hAnsi="Courier New"/>
      </w:rPr>
    </w:lvl>
    <w:lvl w:ilvl="8" w:tplc="F7A29D2A">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2AC2C04A">
      <w:start w:val="1"/>
      <w:numFmt w:val="bullet"/>
      <w:lvlText w:val=""/>
      <w:lvlJc w:val="left"/>
      <w:pPr>
        <w:ind w:left="720" w:hanging="360"/>
      </w:pPr>
      <w:rPr>
        <w:rFonts w:ascii="Symbol" w:hAnsi="Symbol"/>
      </w:rPr>
    </w:lvl>
    <w:lvl w:ilvl="1" w:tplc="8FBA5B70">
      <w:start w:val="1"/>
      <w:numFmt w:val="bullet"/>
      <w:lvlText w:val="o"/>
      <w:lvlJc w:val="left"/>
      <w:pPr>
        <w:tabs>
          <w:tab w:val="num" w:pos="1440"/>
        </w:tabs>
        <w:ind w:left="1440" w:hanging="360"/>
      </w:pPr>
      <w:rPr>
        <w:rFonts w:ascii="Courier New" w:hAnsi="Courier New"/>
      </w:rPr>
    </w:lvl>
    <w:lvl w:ilvl="2" w:tplc="582635E0">
      <w:start w:val="1"/>
      <w:numFmt w:val="bullet"/>
      <w:lvlText w:val=""/>
      <w:lvlJc w:val="left"/>
      <w:pPr>
        <w:tabs>
          <w:tab w:val="num" w:pos="2160"/>
        </w:tabs>
        <w:ind w:left="2160" w:hanging="360"/>
      </w:pPr>
      <w:rPr>
        <w:rFonts w:ascii="Wingdings" w:hAnsi="Wingdings"/>
      </w:rPr>
    </w:lvl>
    <w:lvl w:ilvl="3" w:tplc="611E3660">
      <w:start w:val="1"/>
      <w:numFmt w:val="bullet"/>
      <w:lvlText w:val=""/>
      <w:lvlJc w:val="left"/>
      <w:pPr>
        <w:tabs>
          <w:tab w:val="num" w:pos="2880"/>
        </w:tabs>
        <w:ind w:left="2880" w:hanging="360"/>
      </w:pPr>
      <w:rPr>
        <w:rFonts w:ascii="Symbol" w:hAnsi="Symbol"/>
      </w:rPr>
    </w:lvl>
    <w:lvl w:ilvl="4" w:tplc="91A29FE4">
      <w:start w:val="1"/>
      <w:numFmt w:val="bullet"/>
      <w:lvlText w:val="o"/>
      <w:lvlJc w:val="left"/>
      <w:pPr>
        <w:tabs>
          <w:tab w:val="num" w:pos="3600"/>
        </w:tabs>
        <w:ind w:left="3600" w:hanging="360"/>
      </w:pPr>
      <w:rPr>
        <w:rFonts w:ascii="Courier New" w:hAnsi="Courier New"/>
      </w:rPr>
    </w:lvl>
    <w:lvl w:ilvl="5" w:tplc="97C60A40">
      <w:start w:val="1"/>
      <w:numFmt w:val="bullet"/>
      <w:lvlText w:val=""/>
      <w:lvlJc w:val="left"/>
      <w:pPr>
        <w:tabs>
          <w:tab w:val="num" w:pos="4320"/>
        </w:tabs>
        <w:ind w:left="4320" w:hanging="360"/>
      </w:pPr>
      <w:rPr>
        <w:rFonts w:ascii="Wingdings" w:hAnsi="Wingdings"/>
      </w:rPr>
    </w:lvl>
    <w:lvl w:ilvl="6" w:tplc="9ADC818E">
      <w:start w:val="1"/>
      <w:numFmt w:val="bullet"/>
      <w:lvlText w:val=""/>
      <w:lvlJc w:val="left"/>
      <w:pPr>
        <w:tabs>
          <w:tab w:val="num" w:pos="5040"/>
        </w:tabs>
        <w:ind w:left="5040" w:hanging="360"/>
      </w:pPr>
      <w:rPr>
        <w:rFonts w:ascii="Symbol" w:hAnsi="Symbol"/>
      </w:rPr>
    </w:lvl>
    <w:lvl w:ilvl="7" w:tplc="9BF6AAE0">
      <w:start w:val="1"/>
      <w:numFmt w:val="bullet"/>
      <w:lvlText w:val="o"/>
      <w:lvlJc w:val="left"/>
      <w:pPr>
        <w:tabs>
          <w:tab w:val="num" w:pos="5760"/>
        </w:tabs>
        <w:ind w:left="5760" w:hanging="360"/>
      </w:pPr>
      <w:rPr>
        <w:rFonts w:ascii="Courier New" w:hAnsi="Courier New"/>
      </w:rPr>
    </w:lvl>
    <w:lvl w:ilvl="8" w:tplc="FFDAE80C">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BC2208B2">
      <w:start w:val="1"/>
      <w:numFmt w:val="bullet"/>
      <w:lvlText w:val=""/>
      <w:lvlJc w:val="left"/>
      <w:pPr>
        <w:ind w:left="720" w:hanging="360"/>
      </w:pPr>
      <w:rPr>
        <w:rFonts w:ascii="Symbol" w:hAnsi="Symbol"/>
      </w:rPr>
    </w:lvl>
    <w:lvl w:ilvl="1" w:tplc="E320DC10">
      <w:start w:val="1"/>
      <w:numFmt w:val="bullet"/>
      <w:lvlText w:val="o"/>
      <w:lvlJc w:val="left"/>
      <w:pPr>
        <w:tabs>
          <w:tab w:val="num" w:pos="1440"/>
        </w:tabs>
        <w:ind w:left="1440" w:hanging="360"/>
      </w:pPr>
      <w:rPr>
        <w:rFonts w:ascii="Courier New" w:hAnsi="Courier New"/>
      </w:rPr>
    </w:lvl>
    <w:lvl w:ilvl="2" w:tplc="DC484726">
      <w:start w:val="1"/>
      <w:numFmt w:val="bullet"/>
      <w:lvlText w:val=""/>
      <w:lvlJc w:val="left"/>
      <w:pPr>
        <w:tabs>
          <w:tab w:val="num" w:pos="2160"/>
        </w:tabs>
        <w:ind w:left="2160" w:hanging="360"/>
      </w:pPr>
      <w:rPr>
        <w:rFonts w:ascii="Wingdings" w:hAnsi="Wingdings"/>
      </w:rPr>
    </w:lvl>
    <w:lvl w:ilvl="3" w:tplc="DCB8FD48">
      <w:start w:val="1"/>
      <w:numFmt w:val="bullet"/>
      <w:lvlText w:val=""/>
      <w:lvlJc w:val="left"/>
      <w:pPr>
        <w:tabs>
          <w:tab w:val="num" w:pos="2880"/>
        </w:tabs>
        <w:ind w:left="2880" w:hanging="360"/>
      </w:pPr>
      <w:rPr>
        <w:rFonts w:ascii="Symbol" w:hAnsi="Symbol"/>
      </w:rPr>
    </w:lvl>
    <w:lvl w:ilvl="4" w:tplc="5928C1AC">
      <w:start w:val="1"/>
      <w:numFmt w:val="bullet"/>
      <w:lvlText w:val="o"/>
      <w:lvlJc w:val="left"/>
      <w:pPr>
        <w:tabs>
          <w:tab w:val="num" w:pos="3600"/>
        </w:tabs>
        <w:ind w:left="3600" w:hanging="360"/>
      </w:pPr>
      <w:rPr>
        <w:rFonts w:ascii="Courier New" w:hAnsi="Courier New"/>
      </w:rPr>
    </w:lvl>
    <w:lvl w:ilvl="5" w:tplc="86A4A556">
      <w:start w:val="1"/>
      <w:numFmt w:val="bullet"/>
      <w:lvlText w:val=""/>
      <w:lvlJc w:val="left"/>
      <w:pPr>
        <w:tabs>
          <w:tab w:val="num" w:pos="4320"/>
        </w:tabs>
        <w:ind w:left="4320" w:hanging="360"/>
      </w:pPr>
      <w:rPr>
        <w:rFonts w:ascii="Wingdings" w:hAnsi="Wingdings"/>
      </w:rPr>
    </w:lvl>
    <w:lvl w:ilvl="6" w:tplc="5A4A4006">
      <w:start w:val="1"/>
      <w:numFmt w:val="bullet"/>
      <w:lvlText w:val=""/>
      <w:lvlJc w:val="left"/>
      <w:pPr>
        <w:tabs>
          <w:tab w:val="num" w:pos="5040"/>
        </w:tabs>
        <w:ind w:left="5040" w:hanging="360"/>
      </w:pPr>
      <w:rPr>
        <w:rFonts w:ascii="Symbol" w:hAnsi="Symbol"/>
      </w:rPr>
    </w:lvl>
    <w:lvl w:ilvl="7" w:tplc="7C18001E">
      <w:start w:val="1"/>
      <w:numFmt w:val="bullet"/>
      <w:lvlText w:val="o"/>
      <w:lvlJc w:val="left"/>
      <w:pPr>
        <w:tabs>
          <w:tab w:val="num" w:pos="5760"/>
        </w:tabs>
        <w:ind w:left="5760" w:hanging="360"/>
      </w:pPr>
      <w:rPr>
        <w:rFonts w:ascii="Courier New" w:hAnsi="Courier New"/>
      </w:rPr>
    </w:lvl>
    <w:lvl w:ilvl="8" w:tplc="E68AFFE6">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0414B412">
      <w:start w:val="1"/>
      <w:numFmt w:val="bullet"/>
      <w:lvlText w:val=""/>
      <w:lvlJc w:val="left"/>
      <w:pPr>
        <w:ind w:left="720" w:hanging="360"/>
      </w:pPr>
      <w:rPr>
        <w:rFonts w:ascii="Symbol" w:hAnsi="Symbol"/>
      </w:rPr>
    </w:lvl>
    <w:lvl w:ilvl="1" w:tplc="8F7E4DA6">
      <w:start w:val="1"/>
      <w:numFmt w:val="bullet"/>
      <w:lvlText w:val="o"/>
      <w:lvlJc w:val="left"/>
      <w:pPr>
        <w:tabs>
          <w:tab w:val="num" w:pos="1440"/>
        </w:tabs>
        <w:ind w:left="1440" w:hanging="360"/>
      </w:pPr>
      <w:rPr>
        <w:rFonts w:ascii="Courier New" w:hAnsi="Courier New"/>
      </w:rPr>
    </w:lvl>
    <w:lvl w:ilvl="2" w:tplc="2AEC089C">
      <w:start w:val="1"/>
      <w:numFmt w:val="bullet"/>
      <w:lvlText w:val=""/>
      <w:lvlJc w:val="left"/>
      <w:pPr>
        <w:tabs>
          <w:tab w:val="num" w:pos="2160"/>
        </w:tabs>
        <w:ind w:left="2160" w:hanging="360"/>
      </w:pPr>
      <w:rPr>
        <w:rFonts w:ascii="Wingdings" w:hAnsi="Wingdings"/>
      </w:rPr>
    </w:lvl>
    <w:lvl w:ilvl="3" w:tplc="C30E8C76">
      <w:start w:val="1"/>
      <w:numFmt w:val="bullet"/>
      <w:lvlText w:val=""/>
      <w:lvlJc w:val="left"/>
      <w:pPr>
        <w:tabs>
          <w:tab w:val="num" w:pos="2880"/>
        </w:tabs>
        <w:ind w:left="2880" w:hanging="360"/>
      </w:pPr>
      <w:rPr>
        <w:rFonts w:ascii="Symbol" w:hAnsi="Symbol"/>
      </w:rPr>
    </w:lvl>
    <w:lvl w:ilvl="4" w:tplc="1FF2F45E">
      <w:start w:val="1"/>
      <w:numFmt w:val="bullet"/>
      <w:lvlText w:val="o"/>
      <w:lvlJc w:val="left"/>
      <w:pPr>
        <w:tabs>
          <w:tab w:val="num" w:pos="3600"/>
        </w:tabs>
        <w:ind w:left="3600" w:hanging="360"/>
      </w:pPr>
      <w:rPr>
        <w:rFonts w:ascii="Courier New" w:hAnsi="Courier New"/>
      </w:rPr>
    </w:lvl>
    <w:lvl w:ilvl="5" w:tplc="5554E06A">
      <w:start w:val="1"/>
      <w:numFmt w:val="bullet"/>
      <w:lvlText w:val=""/>
      <w:lvlJc w:val="left"/>
      <w:pPr>
        <w:tabs>
          <w:tab w:val="num" w:pos="4320"/>
        </w:tabs>
        <w:ind w:left="4320" w:hanging="360"/>
      </w:pPr>
      <w:rPr>
        <w:rFonts w:ascii="Wingdings" w:hAnsi="Wingdings"/>
      </w:rPr>
    </w:lvl>
    <w:lvl w:ilvl="6" w:tplc="D23AB1B0">
      <w:start w:val="1"/>
      <w:numFmt w:val="bullet"/>
      <w:lvlText w:val=""/>
      <w:lvlJc w:val="left"/>
      <w:pPr>
        <w:tabs>
          <w:tab w:val="num" w:pos="5040"/>
        </w:tabs>
        <w:ind w:left="5040" w:hanging="360"/>
      </w:pPr>
      <w:rPr>
        <w:rFonts w:ascii="Symbol" w:hAnsi="Symbol"/>
      </w:rPr>
    </w:lvl>
    <w:lvl w:ilvl="7" w:tplc="2C50495E">
      <w:start w:val="1"/>
      <w:numFmt w:val="bullet"/>
      <w:lvlText w:val="o"/>
      <w:lvlJc w:val="left"/>
      <w:pPr>
        <w:tabs>
          <w:tab w:val="num" w:pos="5760"/>
        </w:tabs>
        <w:ind w:left="5760" w:hanging="360"/>
      </w:pPr>
      <w:rPr>
        <w:rFonts w:ascii="Courier New" w:hAnsi="Courier New"/>
      </w:rPr>
    </w:lvl>
    <w:lvl w:ilvl="8" w:tplc="FA8A2524">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E4E843C0">
      <w:start w:val="1"/>
      <w:numFmt w:val="bullet"/>
      <w:lvlText w:val=""/>
      <w:lvlJc w:val="left"/>
      <w:pPr>
        <w:ind w:left="720" w:hanging="360"/>
      </w:pPr>
      <w:rPr>
        <w:rFonts w:ascii="Symbol" w:hAnsi="Symbol"/>
      </w:rPr>
    </w:lvl>
    <w:lvl w:ilvl="1" w:tplc="AB8485D0">
      <w:start w:val="1"/>
      <w:numFmt w:val="bullet"/>
      <w:lvlText w:val="o"/>
      <w:lvlJc w:val="left"/>
      <w:pPr>
        <w:tabs>
          <w:tab w:val="num" w:pos="1440"/>
        </w:tabs>
        <w:ind w:left="1440" w:hanging="360"/>
      </w:pPr>
      <w:rPr>
        <w:rFonts w:ascii="Courier New" w:hAnsi="Courier New"/>
      </w:rPr>
    </w:lvl>
    <w:lvl w:ilvl="2" w:tplc="20C8ECA2">
      <w:start w:val="1"/>
      <w:numFmt w:val="bullet"/>
      <w:lvlText w:val=""/>
      <w:lvlJc w:val="left"/>
      <w:pPr>
        <w:tabs>
          <w:tab w:val="num" w:pos="2160"/>
        </w:tabs>
        <w:ind w:left="2160" w:hanging="360"/>
      </w:pPr>
      <w:rPr>
        <w:rFonts w:ascii="Wingdings" w:hAnsi="Wingdings"/>
      </w:rPr>
    </w:lvl>
    <w:lvl w:ilvl="3" w:tplc="9BAA5044">
      <w:start w:val="1"/>
      <w:numFmt w:val="bullet"/>
      <w:lvlText w:val=""/>
      <w:lvlJc w:val="left"/>
      <w:pPr>
        <w:tabs>
          <w:tab w:val="num" w:pos="2880"/>
        </w:tabs>
        <w:ind w:left="2880" w:hanging="360"/>
      </w:pPr>
      <w:rPr>
        <w:rFonts w:ascii="Symbol" w:hAnsi="Symbol"/>
      </w:rPr>
    </w:lvl>
    <w:lvl w:ilvl="4" w:tplc="B68ED9A2">
      <w:start w:val="1"/>
      <w:numFmt w:val="bullet"/>
      <w:lvlText w:val="o"/>
      <w:lvlJc w:val="left"/>
      <w:pPr>
        <w:tabs>
          <w:tab w:val="num" w:pos="3600"/>
        </w:tabs>
        <w:ind w:left="3600" w:hanging="360"/>
      </w:pPr>
      <w:rPr>
        <w:rFonts w:ascii="Courier New" w:hAnsi="Courier New"/>
      </w:rPr>
    </w:lvl>
    <w:lvl w:ilvl="5" w:tplc="AFBC5BE8">
      <w:start w:val="1"/>
      <w:numFmt w:val="bullet"/>
      <w:lvlText w:val=""/>
      <w:lvlJc w:val="left"/>
      <w:pPr>
        <w:tabs>
          <w:tab w:val="num" w:pos="4320"/>
        </w:tabs>
        <w:ind w:left="4320" w:hanging="360"/>
      </w:pPr>
      <w:rPr>
        <w:rFonts w:ascii="Wingdings" w:hAnsi="Wingdings"/>
      </w:rPr>
    </w:lvl>
    <w:lvl w:ilvl="6" w:tplc="6FBA9106">
      <w:start w:val="1"/>
      <w:numFmt w:val="bullet"/>
      <w:lvlText w:val=""/>
      <w:lvlJc w:val="left"/>
      <w:pPr>
        <w:tabs>
          <w:tab w:val="num" w:pos="5040"/>
        </w:tabs>
        <w:ind w:left="5040" w:hanging="360"/>
      </w:pPr>
      <w:rPr>
        <w:rFonts w:ascii="Symbol" w:hAnsi="Symbol"/>
      </w:rPr>
    </w:lvl>
    <w:lvl w:ilvl="7" w:tplc="060075D4">
      <w:start w:val="1"/>
      <w:numFmt w:val="bullet"/>
      <w:lvlText w:val="o"/>
      <w:lvlJc w:val="left"/>
      <w:pPr>
        <w:tabs>
          <w:tab w:val="num" w:pos="5760"/>
        </w:tabs>
        <w:ind w:left="5760" w:hanging="360"/>
      </w:pPr>
      <w:rPr>
        <w:rFonts w:ascii="Courier New" w:hAnsi="Courier New"/>
      </w:rPr>
    </w:lvl>
    <w:lvl w:ilvl="8" w:tplc="D49A8E68">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28A83042">
      <w:start w:val="1"/>
      <w:numFmt w:val="bullet"/>
      <w:lvlText w:val=""/>
      <w:lvlJc w:val="left"/>
      <w:pPr>
        <w:ind w:left="720" w:hanging="360"/>
      </w:pPr>
      <w:rPr>
        <w:rFonts w:ascii="Symbol" w:hAnsi="Symbol"/>
      </w:rPr>
    </w:lvl>
    <w:lvl w:ilvl="1" w:tplc="9E8CDD98">
      <w:start w:val="1"/>
      <w:numFmt w:val="bullet"/>
      <w:lvlText w:val="o"/>
      <w:lvlJc w:val="left"/>
      <w:pPr>
        <w:tabs>
          <w:tab w:val="num" w:pos="1440"/>
        </w:tabs>
        <w:ind w:left="1440" w:hanging="360"/>
      </w:pPr>
      <w:rPr>
        <w:rFonts w:ascii="Courier New" w:hAnsi="Courier New"/>
      </w:rPr>
    </w:lvl>
    <w:lvl w:ilvl="2" w:tplc="B2F4E936">
      <w:start w:val="1"/>
      <w:numFmt w:val="bullet"/>
      <w:lvlText w:val=""/>
      <w:lvlJc w:val="left"/>
      <w:pPr>
        <w:tabs>
          <w:tab w:val="num" w:pos="2160"/>
        </w:tabs>
        <w:ind w:left="2160" w:hanging="360"/>
      </w:pPr>
      <w:rPr>
        <w:rFonts w:ascii="Wingdings" w:hAnsi="Wingdings"/>
      </w:rPr>
    </w:lvl>
    <w:lvl w:ilvl="3" w:tplc="4DE0E41A">
      <w:start w:val="1"/>
      <w:numFmt w:val="bullet"/>
      <w:lvlText w:val=""/>
      <w:lvlJc w:val="left"/>
      <w:pPr>
        <w:tabs>
          <w:tab w:val="num" w:pos="2880"/>
        </w:tabs>
        <w:ind w:left="2880" w:hanging="360"/>
      </w:pPr>
      <w:rPr>
        <w:rFonts w:ascii="Symbol" w:hAnsi="Symbol"/>
      </w:rPr>
    </w:lvl>
    <w:lvl w:ilvl="4" w:tplc="5136D7A6">
      <w:start w:val="1"/>
      <w:numFmt w:val="bullet"/>
      <w:lvlText w:val="o"/>
      <w:lvlJc w:val="left"/>
      <w:pPr>
        <w:tabs>
          <w:tab w:val="num" w:pos="3600"/>
        </w:tabs>
        <w:ind w:left="3600" w:hanging="360"/>
      </w:pPr>
      <w:rPr>
        <w:rFonts w:ascii="Courier New" w:hAnsi="Courier New"/>
      </w:rPr>
    </w:lvl>
    <w:lvl w:ilvl="5" w:tplc="9E5A5646">
      <w:start w:val="1"/>
      <w:numFmt w:val="bullet"/>
      <w:lvlText w:val=""/>
      <w:lvlJc w:val="left"/>
      <w:pPr>
        <w:tabs>
          <w:tab w:val="num" w:pos="4320"/>
        </w:tabs>
        <w:ind w:left="4320" w:hanging="360"/>
      </w:pPr>
      <w:rPr>
        <w:rFonts w:ascii="Wingdings" w:hAnsi="Wingdings"/>
      </w:rPr>
    </w:lvl>
    <w:lvl w:ilvl="6" w:tplc="32CC2EA0">
      <w:start w:val="1"/>
      <w:numFmt w:val="bullet"/>
      <w:lvlText w:val=""/>
      <w:lvlJc w:val="left"/>
      <w:pPr>
        <w:tabs>
          <w:tab w:val="num" w:pos="5040"/>
        </w:tabs>
        <w:ind w:left="5040" w:hanging="360"/>
      </w:pPr>
      <w:rPr>
        <w:rFonts w:ascii="Symbol" w:hAnsi="Symbol"/>
      </w:rPr>
    </w:lvl>
    <w:lvl w:ilvl="7" w:tplc="05FCCCB0">
      <w:start w:val="1"/>
      <w:numFmt w:val="bullet"/>
      <w:lvlText w:val="o"/>
      <w:lvlJc w:val="left"/>
      <w:pPr>
        <w:tabs>
          <w:tab w:val="num" w:pos="5760"/>
        </w:tabs>
        <w:ind w:left="5760" w:hanging="360"/>
      </w:pPr>
      <w:rPr>
        <w:rFonts w:ascii="Courier New" w:hAnsi="Courier New"/>
      </w:rPr>
    </w:lvl>
    <w:lvl w:ilvl="8" w:tplc="138A12F2">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C5689FE0">
      <w:start w:val="1"/>
      <w:numFmt w:val="bullet"/>
      <w:lvlText w:val=""/>
      <w:lvlJc w:val="left"/>
      <w:pPr>
        <w:ind w:left="720" w:hanging="360"/>
      </w:pPr>
      <w:rPr>
        <w:rFonts w:ascii="Symbol" w:hAnsi="Symbol"/>
      </w:rPr>
    </w:lvl>
    <w:lvl w:ilvl="1" w:tplc="E8102E8A">
      <w:start w:val="1"/>
      <w:numFmt w:val="bullet"/>
      <w:lvlText w:val="o"/>
      <w:lvlJc w:val="left"/>
      <w:pPr>
        <w:tabs>
          <w:tab w:val="num" w:pos="1440"/>
        </w:tabs>
        <w:ind w:left="1440" w:hanging="360"/>
      </w:pPr>
      <w:rPr>
        <w:rFonts w:ascii="Courier New" w:hAnsi="Courier New"/>
      </w:rPr>
    </w:lvl>
    <w:lvl w:ilvl="2" w:tplc="AC5A84FE">
      <w:start w:val="1"/>
      <w:numFmt w:val="bullet"/>
      <w:lvlText w:val=""/>
      <w:lvlJc w:val="left"/>
      <w:pPr>
        <w:tabs>
          <w:tab w:val="num" w:pos="2160"/>
        </w:tabs>
        <w:ind w:left="2160" w:hanging="360"/>
      </w:pPr>
      <w:rPr>
        <w:rFonts w:ascii="Wingdings" w:hAnsi="Wingdings"/>
      </w:rPr>
    </w:lvl>
    <w:lvl w:ilvl="3" w:tplc="67B03F58">
      <w:start w:val="1"/>
      <w:numFmt w:val="bullet"/>
      <w:lvlText w:val=""/>
      <w:lvlJc w:val="left"/>
      <w:pPr>
        <w:tabs>
          <w:tab w:val="num" w:pos="2880"/>
        </w:tabs>
        <w:ind w:left="2880" w:hanging="360"/>
      </w:pPr>
      <w:rPr>
        <w:rFonts w:ascii="Symbol" w:hAnsi="Symbol"/>
      </w:rPr>
    </w:lvl>
    <w:lvl w:ilvl="4" w:tplc="7DE0A292">
      <w:start w:val="1"/>
      <w:numFmt w:val="bullet"/>
      <w:lvlText w:val="o"/>
      <w:lvlJc w:val="left"/>
      <w:pPr>
        <w:tabs>
          <w:tab w:val="num" w:pos="3600"/>
        </w:tabs>
        <w:ind w:left="3600" w:hanging="360"/>
      </w:pPr>
      <w:rPr>
        <w:rFonts w:ascii="Courier New" w:hAnsi="Courier New"/>
      </w:rPr>
    </w:lvl>
    <w:lvl w:ilvl="5" w:tplc="41388438">
      <w:start w:val="1"/>
      <w:numFmt w:val="bullet"/>
      <w:lvlText w:val=""/>
      <w:lvlJc w:val="left"/>
      <w:pPr>
        <w:tabs>
          <w:tab w:val="num" w:pos="4320"/>
        </w:tabs>
        <w:ind w:left="4320" w:hanging="360"/>
      </w:pPr>
      <w:rPr>
        <w:rFonts w:ascii="Wingdings" w:hAnsi="Wingdings"/>
      </w:rPr>
    </w:lvl>
    <w:lvl w:ilvl="6" w:tplc="E940EC42">
      <w:start w:val="1"/>
      <w:numFmt w:val="bullet"/>
      <w:lvlText w:val=""/>
      <w:lvlJc w:val="left"/>
      <w:pPr>
        <w:tabs>
          <w:tab w:val="num" w:pos="5040"/>
        </w:tabs>
        <w:ind w:left="5040" w:hanging="360"/>
      </w:pPr>
      <w:rPr>
        <w:rFonts w:ascii="Symbol" w:hAnsi="Symbol"/>
      </w:rPr>
    </w:lvl>
    <w:lvl w:ilvl="7" w:tplc="2C88AF54">
      <w:start w:val="1"/>
      <w:numFmt w:val="bullet"/>
      <w:lvlText w:val="o"/>
      <w:lvlJc w:val="left"/>
      <w:pPr>
        <w:tabs>
          <w:tab w:val="num" w:pos="5760"/>
        </w:tabs>
        <w:ind w:left="5760" w:hanging="360"/>
      </w:pPr>
      <w:rPr>
        <w:rFonts w:ascii="Courier New" w:hAnsi="Courier New"/>
      </w:rPr>
    </w:lvl>
    <w:lvl w:ilvl="8" w:tplc="B5C6E87A">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08CE3694">
      <w:start w:val="1"/>
      <w:numFmt w:val="bullet"/>
      <w:lvlText w:val=""/>
      <w:lvlJc w:val="left"/>
      <w:pPr>
        <w:ind w:left="720" w:hanging="360"/>
      </w:pPr>
      <w:rPr>
        <w:rFonts w:ascii="Symbol" w:hAnsi="Symbol"/>
      </w:rPr>
    </w:lvl>
    <w:lvl w:ilvl="1" w:tplc="159C6012">
      <w:start w:val="1"/>
      <w:numFmt w:val="bullet"/>
      <w:lvlText w:val="o"/>
      <w:lvlJc w:val="left"/>
      <w:pPr>
        <w:tabs>
          <w:tab w:val="num" w:pos="1440"/>
        </w:tabs>
        <w:ind w:left="1440" w:hanging="360"/>
      </w:pPr>
      <w:rPr>
        <w:rFonts w:ascii="Courier New" w:hAnsi="Courier New"/>
      </w:rPr>
    </w:lvl>
    <w:lvl w:ilvl="2" w:tplc="EE50227E">
      <w:start w:val="1"/>
      <w:numFmt w:val="bullet"/>
      <w:lvlText w:val=""/>
      <w:lvlJc w:val="left"/>
      <w:pPr>
        <w:tabs>
          <w:tab w:val="num" w:pos="2160"/>
        </w:tabs>
        <w:ind w:left="2160" w:hanging="360"/>
      </w:pPr>
      <w:rPr>
        <w:rFonts w:ascii="Wingdings" w:hAnsi="Wingdings"/>
      </w:rPr>
    </w:lvl>
    <w:lvl w:ilvl="3" w:tplc="85C08338">
      <w:start w:val="1"/>
      <w:numFmt w:val="bullet"/>
      <w:lvlText w:val=""/>
      <w:lvlJc w:val="left"/>
      <w:pPr>
        <w:tabs>
          <w:tab w:val="num" w:pos="2880"/>
        </w:tabs>
        <w:ind w:left="2880" w:hanging="360"/>
      </w:pPr>
      <w:rPr>
        <w:rFonts w:ascii="Symbol" w:hAnsi="Symbol"/>
      </w:rPr>
    </w:lvl>
    <w:lvl w:ilvl="4" w:tplc="8E189AB0">
      <w:start w:val="1"/>
      <w:numFmt w:val="bullet"/>
      <w:lvlText w:val="o"/>
      <w:lvlJc w:val="left"/>
      <w:pPr>
        <w:tabs>
          <w:tab w:val="num" w:pos="3600"/>
        </w:tabs>
        <w:ind w:left="3600" w:hanging="360"/>
      </w:pPr>
      <w:rPr>
        <w:rFonts w:ascii="Courier New" w:hAnsi="Courier New"/>
      </w:rPr>
    </w:lvl>
    <w:lvl w:ilvl="5" w:tplc="ED7EB4A8">
      <w:start w:val="1"/>
      <w:numFmt w:val="bullet"/>
      <w:lvlText w:val=""/>
      <w:lvlJc w:val="left"/>
      <w:pPr>
        <w:tabs>
          <w:tab w:val="num" w:pos="4320"/>
        </w:tabs>
        <w:ind w:left="4320" w:hanging="360"/>
      </w:pPr>
      <w:rPr>
        <w:rFonts w:ascii="Wingdings" w:hAnsi="Wingdings"/>
      </w:rPr>
    </w:lvl>
    <w:lvl w:ilvl="6" w:tplc="1D4C460A">
      <w:start w:val="1"/>
      <w:numFmt w:val="bullet"/>
      <w:lvlText w:val=""/>
      <w:lvlJc w:val="left"/>
      <w:pPr>
        <w:tabs>
          <w:tab w:val="num" w:pos="5040"/>
        </w:tabs>
        <w:ind w:left="5040" w:hanging="360"/>
      </w:pPr>
      <w:rPr>
        <w:rFonts w:ascii="Symbol" w:hAnsi="Symbol"/>
      </w:rPr>
    </w:lvl>
    <w:lvl w:ilvl="7" w:tplc="6250109E">
      <w:start w:val="1"/>
      <w:numFmt w:val="bullet"/>
      <w:lvlText w:val="o"/>
      <w:lvlJc w:val="left"/>
      <w:pPr>
        <w:tabs>
          <w:tab w:val="num" w:pos="5760"/>
        </w:tabs>
        <w:ind w:left="5760" w:hanging="360"/>
      </w:pPr>
      <w:rPr>
        <w:rFonts w:ascii="Courier New" w:hAnsi="Courier New"/>
      </w:rPr>
    </w:lvl>
    <w:lvl w:ilvl="8" w:tplc="E348F752">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hybridMultilevel"/>
    <w:tmpl w:val="00000015"/>
    <w:lvl w:ilvl="0" w:tplc="323A672C">
      <w:start w:val="1"/>
      <w:numFmt w:val="bullet"/>
      <w:lvlText w:val=""/>
      <w:lvlJc w:val="left"/>
      <w:pPr>
        <w:ind w:left="720" w:hanging="360"/>
      </w:pPr>
      <w:rPr>
        <w:rFonts w:ascii="Symbol" w:hAnsi="Symbol"/>
      </w:rPr>
    </w:lvl>
    <w:lvl w:ilvl="1" w:tplc="5EFC7FD6">
      <w:start w:val="1"/>
      <w:numFmt w:val="bullet"/>
      <w:lvlText w:val="o"/>
      <w:lvlJc w:val="left"/>
      <w:pPr>
        <w:tabs>
          <w:tab w:val="num" w:pos="1440"/>
        </w:tabs>
        <w:ind w:left="1440" w:hanging="360"/>
      </w:pPr>
      <w:rPr>
        <w:rFonts w:ascii="Courier New" w:hAnsi="Courier New"/>
      </w:rPr>
    </w:lvl>
    <w:lvl w:ilvl="2" w:tplc="92CAE622">
      <w:start w:val="1"/>
      <w:numFmt w:val="bullet"/>
      <w:lvlText w:val=""/>
      <w:lvlJc w:val="left"/>
      <w:pPr>
        <w:tabs>
          <w:tab w:val="num" w:pos="2160"/>
        </w:tabs>
        <w:ind w:left="2160" w:hanging="360"/>
      </w:pPr>
      <w:rPr>
        <w:rFonts w:ascii="Wingdings" w:hAnsi="Wingdings"/>
      </w:rPr>
    </w:lvl>
    <w:lvl w:ilvl="3" w:tplc="2CFABD1E">
      <w:start w:val="1"/>
      <w:numFmt w:val="bullet"/>
      <w:lvlText w:val=""/>
      <w:lvlJc w:val="left"/>
      <w:pPr>
        <w:tabs>
          <w:tab w:val="num" w:pos="2880"/>
        </w:tabs>
        <w:ind w:left="2880" w:hanging="360"/>
      </w:pPr>
      <w:rPr>
        <w:rFonts w:ascii="Symbol" w:hAnsi="Symbol"/>
      </w:rPr>
    </w:lvl>
    <w:lvl w:ilvl="4" w:tplc="E064041A">
      <w:start w:val="1"/>
      <w:numFmt w:val="bullet"/>
      <w:lvlText w:val="o"/>
      <w:lvlJc w:val="left"/>
      <w:pPr>
        <w:tabs>
          <w:tab w:val="num" w:pos="3600"/>
        </w:tabs>
        <w:ind w:left="3600" w:hanging="360"/>
      </w:pPr>
      <w:rPr>
        <w:rFonts w:ascii="Courier New" w:hAnsi="Courier New"/>
      </w:rPr>
    </w:lvl>
    <w:lvl w:ilvl="5" w:tplc="A802DDC0">
      <w:start w:val="1"/>
      <w:numFmt w:val="bullet"/>
      <w:lvlText w:val=""/>
      <w:lvlJc w:val="left"/>
      <w:pPr>
        <w:tabs>
          <w:tab w:val="num" w:pos="4320"/>
        </w:tabs>
        <w:ind w:left="4320" w:hanging="360"/>
      </w:pPr>
      <w:rPr>
        <w:rFonts w:ascii="Wingdings" w:hAnsi="Wingdings"/>
      </w:rPr>
    </w:lvl>
    <w:lvl w:ilvl="6" w:tplc="B0B800D2">
      <w:start w:val="1"/>
      <w:numFmt w:val="bullet"/>
      <w:lvlText w:val=""/>
      <w:lvlJc w:val="left"/>
      <w:pPr>
        <w:tabs>
          <w:tab w:val="num" w:pos="5040"/>
        </w:tabs>
        <w:ind w:left="5040" w:hanging="360"/>
      </w:pPr>
      <w:rPr>
        <w:rFonts w:ascii="Symbol" w:hAnsi="Symbol"/>
      </w:rPr>
    </w:lvl>
    <w:lvl w:ilvl="7" w:tplc="C5BAEE16">
      <w:start w:val="1"/>
      <w:numFmt w:val="bullet"/>
      <w:lvlText w:val="o"/>
      <w:lvlJc w:val="left"/>
      <w:pPr>
        <w:tabs>
          <w:tab w:val="num" w:pos="5760"/>
        </w:tabs>
        <w:ind w:left="5760" w:hanging="360"/>
      </w:pPr>
      <w:rPr>
        <w:rFonts w:ascii="Courier New" w:hAnsi="Courier New"/>
      </w:rPr>
    </w:lvl>
    <w:lvl w:ilvl="8" w:tplc="4B32515A">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6"/>
    <w:multiLevelType w:val="hybridMultilevel"/>
    <w:tmpl w:val="00000016"/>
    <w:lvl w:ilvl="0" w:tplc="50ECC222">
      <w:start w:val="1"/>
      <w:numFmt w:val="bullet"/>
      <w:lvlText w:val=""/>
      <w:lvlJc w:val="left"/>
      <w:pPr>
        <w:ind w:left="720" w:hanging="360"/>
      </w:pPr>
      <w:rPr>
        <w:rFonts w:ascii="Symbol" w:hAnsi="Symbol"/>
      </w:rPr>
    </w:lvl>
    <w:lvl w:ilvl="1" w:tplc="389C22F0">
      <w:start w:val="1"/>
      <w:numFmt w:val="bullet"/>
      <w:lvlText w:val="o"/>
      <w:lvlJc w:val="left"/>
      <w:pPr>
        <w:tabs>
          <w:tab w:val="num" w:pos="1440"/>
        </w:tabs>
        <w:ind w:left="1440" w:hanging="360"/>
      </w:pPr>
      <w:rPr>
        <w:rFonts w:ascii="Courier New" w:hAnsi="Courier New"/>
      </w:rPr>
    </w:lvl>
    <w:lvl w:ilvl="2" w:tplc="BB1CDBB4">
      <w:start w:val="1"/>
      <w:numFmt w:val="bullet"/>
      <w:lvlText w:val=""/>
      <w:lvlJc w:val="left"/>
      <w:pPr>
        <w:tabs>
          <w:tab w:val="num" w:pos="2160"/>
        </w:tabs>
        <w:ind w:left="2160" w:hanging="360"/>
      </w:pPr>
      <w:rPr>
        <w:rFonts w:ascii="Wingdings" w:hAnsi="Wingdings"/>
      </w:rPr>
    </w:lvl>
    <w:lvl w:ilvl="3" w:tplc="302C4E1E">
      <w:start w:val="1"/>
      <w:numFmt w:val="bullet"/>
      <w:lvlText w:val=""/>
      <w:lvlJc w:val="left"/>
      <w:pPr>
        <w:tabs>
          <w:tab w:val="num" w:pos="2880"/>
        </w:tabs>
        <w:ind w:left="2880" w:hanging="360"/>
      </w:pPr>
      <w:rPr>
        <w:rFonts w:ascii="Symbol" w:hAnsi="Symbol"/>
      </w:rPr>
    </w:lvl>
    <w:lvl w:ilvl="4" w:tplc="2B36449E">
      <w:start w:val="1"/>
      <w:numFmt w:val="bullet"/>
      <w:lvlText w:val="o"/>
      <w:lvlJc w:val="left"/>
      <w:pPr>
        <w:tabs>
          <w:tab w:val="num" w:pos="3600"/>
        </w:tabs>
        <w:ind w:left="3600" w:hanging="360"/>
      </w:pPr>
      <w:rPr>
        <w:rFonts w:ascii="Courier New" w:hAnsi="Courier New"/>
      </w:rPr>
    </w:lvl>
    <w:lvl w:ilvl="5" w:tplc="E2D0EE5E">
      <w:start w:val="1"/>
      <w:numFmt w:val="bullet"/>
      <w:lvlText w:val=""/>
      <w:lvlJc w:val="left"/>
      <w:pPr>
        <w:tabs>
          <w:tab w:val="num" w:pos="4320"/>
        </w:tabs>
        <w:ind w:left="4320" w:hanging="360"/>
      </w:pPr>
      <w:rPr>
        <w:rFonts w:ascii="Wingdings" w:hAnsi="Wingdings"/>
      </w:rPr>
    </w:lvl>
    <w:lvl w:ilvl="6" w:tplc="4D4E2626">
      <w:start w:val="1"/>
      <w:numFmt w:val="bullet"/>
      <w:lvlText w:val=""/>
      <w:lvlJc w:val="left"/>
      <w:pPr>
        <w:tabs>
          <w:tab w:val="num" w:pos="5040"/>
        </w:tabs>
        <w:ind w:left="5040" w:hanging="360"/>
      </w:pPr>
      <w:rPr>
        <w:rFonts w:ascii="Symbol" w:hAnsi="Symbol"/>
      </w:rPr>
    </w:lvl>
    <w:lvl w:ilvl="7" w:tplc="051087A6">
      <w:start w:val="1"/>
      <w:numFmt w:val="bullet"/>
      <w:lvlText w:val="o"/>
      <w:lvlJc w:val="left"/>
      <w:pPr>
        <w:tabs>
          <w:tab w:val="num" w:pos="5760"/>
        </w:tabs>
        <w:ind w:left="5760" w:hanging="360"/>
      </w:pPr>
      <w:rPr>
        <w:rFonts w:ascii="Courier New" w:hAnsi="Courier New"/>
      </w:rPr>
    </w:lvl>
    <w:lvl w:ilvl="8" w:tplc="891C8756">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hybridMultilevel"/>
    <w:tmpl w:val="00000017"/>
    <w:lvl w:ilvl="0" w:tplc="13E224FE">
      <w:start w:val="1"/>
      <w:numFmt w:val="bullet"/>
      <w:lvlText w:val=""/>
      <w:lvlJc w:val="left"/>
      <w:pPr>
        <w:ind w:left="720" w:hanging="360"/>
      </w:pPr>
      <w:rPr>
        <w:rFonts w:ascii="Symbol" w:hAnsi="Symbol"/>
      </w:rPr>
    </w:lvl>
    <w:lvl w:ilvl="1" w:tplc="A4BA23C0">
      <w:start w:val="1"/>
      <w:numFmt w:val="bullet"/>
      <w:lvlText w:val="o"/>
      <w:lvlJc w:val="left"/>
      <w:pPr>
        <w:tabs>
          <w:tab w:val="num" w:pos="1440"/>
        </w:tabs>
        <w:ind w:left="1440" w:hanging="360"/>
      </w:pPr>
      <w:rPr>
        <w:rFonts w:ascii="Courier New" w:hAnsi="Courier New"/>
      </w:rPr>
    </w:lvl>
    <w:lvl w:ilvl="2" w:tplc="C1BE48CA">
      <w:start w:val="1"/>
      <w:numFmt w:val="bullet"/>
      <w:lvlText w:val=""/>
      <w:lvlJc w:val="left"/>
      <w:pPr>
        <w:tabs>
          <w:tab w:val="num" w:pos="2160"/>
        </w:tabs>
        <w:ind w:left="2160" w:hanging="360"/>
      </w:pPr>
      <w:rPr>
        <w:rFonts w:ascii="Wingdings" w:hAnsi="Wingdings"/>
      </w:rPr>
    </w:lvl>
    <w:lvl w:ilvl="3" w:tplc="C4F47986">
      <w:start w:val="1"/>
      <w:numFmt w:val="bullet"/>
      <w:lvlText w:val=""/>
      <w:lvlJc w:val="left"/>
      <w:pPr>
        <w:tabs>
          <w:tab w:val="num" w:pos="2880"/>
        </w:tabs>
        <w:ind w:left="2880" w:hanging="360"/>
      </w:pPr>
      <w:rPr>
        <w:rFonts w:ascii="Symbol" w:hAnsi="Symbol"/>
      </w:rPr>
    </w:lvl>
    <w:lvl w:ilvl="4" w:tplc="7728C902">
      <w:start w:val="1"/>
      <w:numFmt w:val="bullet"/>
      <w:lvlText w:val="o"/>
      <w:lvlJc w:val="left"/>
      <w:pPr>
        <w:tabs>
          <w:tab w:val="num" w:pos="3600"/>
        </w:tabs>
        <w:ind w:left="3600" w:hanging="360"/>
      </w:pPr>
      <w:rPr>
        <w:rFonts w:ascii="Courier New" w:hAnsi="Courier New"/>
      </w:rPr>
    </w:lvl>
    <w:lvl w:ilvl="5" w:tplc="044C2E6C">
      <w:start w:val="1"/>
      <w:numFmt w:val="bullet"/>
      <w:lvlText w:val=""/>
      <w:lvlJc w:val="left"/>
      <w:pPr>
        <w:tabs>
          <w:tab w:val="num" w:pos="4320"/>
        </w:tabs>
        <w:ind w:left="4320" w:hanging="360"/>
      </w:pPr>
      <w:rPr>
        <w:rFonts w:ascii="Wingdings" w:hAnsi="Wingdings"/>
      </w:rPr>
    </w:lvl>
    <w:lvl w:ilvl="6" w:tplc="63CC0B30">
      <w:start w:val="1"/>
      <w:numFmt w:val="bullet"/>
      <w:lvlText w:val=""/>
      <w:lvlJc w:val="left"/>
      <w:pPr>
        <w:tabs>
          <w:tab w:val="num" w:pos="5040"/>
        </w:tabs>
        <w:ind w:left="5040" w:hanging="360"/>
      </w:pPr>
      <w:rPr>
        <w:rFonts w:ascii="Symbol" w:hAnsi="Symbol"/>
      </w:rPr>
    </w:lvl>
    <w:lvl w:ilvl="7" w:tplc="A0FEBC2C">
      <w:start w:val="1"/>
      <w:numFmt w:val="bullet"/>
      <w:lvlText w:val="o"/>
      <w:lvlJc w:val="left"/>
      <w:pPr>
        <w:tabs>
          <w:tab w:val="num" w:pos="5760"/>
        </w:tabs>
        <w:ind w:left="5760" w:hanging="360"/>
      </w:pPr>
      <w:rPr>
        <w:rFonts w:ascii="Courier New" w:hAnsi="Courier New"/>
      </w:rPr>
    </w:lvl>
    <w:lvl w:ilvl="8" w:tplc="698C94D8">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8"/>
    <w:multiLevelType w:val="hybridMultilevel"/>
    <w:tmpl w:val="00000018"/>
    <w:lvl w:ilvl="0" w:tplc="FB86EC5A">
      <w:start w:val="1"/>
      <w:numFmt w:val="bullet"/>
      <w:lvlText w:val=""/>
      <w:lvlJc w:val="left"/>
      <w:pPr>
        <w:ind w:left="720" w:hanging="360"/>
      </w:pPr>
      <w:rPr>
        <w:rFonts w:ascii="Symbol" w:hAnsi="Symbol"/>
      </w:rPr>
    </w:lvl>
    <w:lvl w:ilvl="1" w:tplc="DF8EF242">
      <w:start w:val="1"/>
      <w:numFmt w:val="bullet"/>
      <w:lvlText w:val="o"/>
      <w:lvlJc w:val="left"/>
      <w:pPr>
        <w:tabs>
          <w:tab w:val="num" w:pos="1440"/>
        </w:tabs>
        <w:ind w:left="1440" w:hanging="360"/>
      </w:pPr>
      <w:rPr>
        <w:rFonts w:ascii="Courier New" w:hAnsi="Courier New"/>
      </w:rPr>
    </w:lvl>
    <w:lvl w:ilvl="2" w:tplc="8BB2C312">
      <w:start w:val="1"/>
      <w:numFmt w:val="bullet"/>
      <w:lvlText w:val=""/>
      <w:lvlJc w:val="left"/>
      <w:pPr>
        <w:tabs>
          <w:tab w:val="num" w:pos="2160"/>
        </w:tabs>
        <w:ind w:left="2160" w:hanging="360"/>
      </w:pPr>
      <w:rPr>
        <w:rFonts w:ascii="Wingdings" w:hAnsi="Wingdings"/>
      </w:rPr>
    </w:lvl>
    <w:lvl w:ilvl="3" w:tplc="02803876">
      <w:start w:val="1"/>
      <w:numFmt w:val="bullet"/>
      <w:lvlText w:val=""/>
      <w:lvlJc w:val="left"/>
      <w:pPr>
        <w:tabs>
          <w:tab w:val="num" w:pos="2880"/>
        </w:tabs>
        <w:ind w:left="2880" w:hanging="360"/>
      </w:pPr>
      <w:rPr>
        <w:rFonts w:ascii="Symbol" w:hAnsi="Symbol"/>
      </w:rPr>
    </w:lvl>
    <w:lvl w:ilvl="4" w:tplc="9072E3A8">
      <w:start w:val="1"/>
      <w:numFmt w:val="bullet"/>
      <w:lvlText w:val="o"/>
      <w:lvlJc w:val="left"/>
      <w:pPr>
        <w:tabs>
          <w:tab w:val="num" w:pos="3600"/>
        </w:tabs>
        <w:ind w:left="3600" w:hanging="360"/>
      </w:pPr>
      <w:rPr>
        <w:rFonts w:ascii="Courier New" w:hAnsi="Courier New"/>
      </w:rPr>
    </w:lvl>
    <w:lvl w:ilvl="5" w:tplc="58B4866C">
      <w:start w:val="1"/>
      <w:numFmt w:val="bullet"/>
      <w:lvlText w:val=""/>
      <w:lvlJc w:val="left"/>
      <w:pPr>
        <w:tabs>
          <w:tab w:val="num" w:pos="4320"/>
        </w:tabs>
        <w:ind w:left="4320" w:hanging="360"/>
      </w:pPr>
      <w:rPr>
        <w:rFonts w:ascii="Wingdings" w:hAnsi="Wingdings"/>
      </w:rPr>
    </w:lvl>
    <w:lvl w:ilvl="6" w:tplc="4D16B436">
      <w:start w:val="1"/>
      <w:numFmt w:val="bullet"/>
      <w:lvlText w:val=""/>
      <w:lvlJc w:val="left"/>
      <w:pPr>
        <w:tabs>
          <w:tab w:val="num" w:pos="5040"/>
        </w:tabs>
        <w:ind w:left="5040" w:hanging="360"/>
      </w:pPr>
      <w:rPr>
        <w:rFonts w:ascii="Symbol" w:hAnsi="Symbol"/>
      </w:rPr>
    </w:lvl>
    <w:lvl w:ilvl="7" w:tplc="1CC86A4E">
      <w:start w:val="1"/>
      <w:numFmt w:val="bullet"/>
      <w:lvlText w:val="o"/>
      <w:lvlJc w:val="left"/>
      <w:pPr>
        <w:tabs>
          <w:tab w:val="num" w:pos="5760"/>
        </w:tabs>
        <w:ind w:left="5760" w:hanging="360"/>
      </w:pPr>
      <w:rPr>
        <w:rFonts w:ascii="Courier New" w:hAnsi="Courier New"/>
      </w:rPr>
    </w:lvl>
    <w:lvl w:ilvl="8" w:tplc="9654B22A">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9"/>
    <w:multiLevelType w:val="hybridMultilevel"/>
    <w:tmpl w:val="00000019"/>
    <w:lvl w:ilvl="0" w:tplc="BD54B92E">
      <w:start w:val="1"/>
      <w:numFmt w:val="bullet"/>
      <w:lvlText w:val=""/>
      <w:lvlJc w:val="left"/>
      <w:pPr>
        <w:ind w:left="720" w:hanging="360"/>
      </w:pPr>
      <w:rPr>
        <w:rFonts w:ascii="Symbol" w:hAnsi="Symbol"/>
      </w:rPr>
    </w:lvl>
    <w:lvl w:ilvl="1" w:tplc="D3A4F624">
      <w:start w:val="1"/>
      <w:numFmt w:val="bullet"/>
      <w:lvlText w:val="o"/>
      <w:lvlJc w:val="left"/>
      <w:pPr>
        <w:tabs>
          <w:tab w:val="num" w:pos="1440"/>
        </w:tabs>
        <w:ind w:left="1440" w:hanging="360"/>
      </w:pPr>
      <w:rPr>
        <w:rFonts w:ascii="Courier New" w:hAnsi="Courier New"/>
      </w:rPr>
    </w:lvl>
    <w:lvl w:ilvl="2" w:tplc="5C30F6A4">
      <w:start w:val="1"/>
      <w:numFmt w:val="bullet"/>
      <w:lvlText w:val=""/>
      <w:lvlJc w:val="left"/>
      <w:pPr>
        <w:tabs>
          <w:tab w:val="num" w:pos="2160"/>
        </w:tabs>
        <w:ind w:left="2160" w:hanging="360"/>
      </w:pPr>
      <w:rPr>
        <w:rFonts w:ascii="Wingdings" w:hAnsi="Wingdings"/>
      </w:rPr>
    </w:lvl>
    <w:lvl w:ilvl="3" w:tplc="80A233CA">
      <w:start w:val="1"/>
      <w:numFmt w:val="bullet"/>
      <w:lvlText w:val=""/>
      <w:lvlJc w:val="left"/>
      <w:pPr>
        <w:tabs>
          <w:tab w:val="num" w:pos="2880"/>
        </w:tabs>
        <w:ind w:left="2880" w:hanging="360"/>
      </w:pPr>
      <w:rPr>
        <w:rFonts w:ascii="Symbol" w:hAnsi="Symbol"/>
      </w:rPr>
    </w:lvl>
    <w:lvl w:ilvl="4" w:tplc="418E6240">
      <w:start w:val="1"/>
      <w:numFmt w:val="bullet"/>
      <w:lvlText w:val="o"/>
      <w:lvlJc w:val="left"/>
      <w:pPr>
        <w:tabs>
          <w:tab w:val="num" w:pos="3600"/>
        </w:tabs>
        <w:ind w:left="3600" w:hanging="360"/>
      </w:pPr>
      <w:rPr>
        <w:rFonts w:ascii="Courier New" w:hAnsi="Courier New"/>
      </w:rPr>
    </w:lvl>
    <w:lvl w:ilvl="5" w:tplc="C0EE2554">
      <w:start w:val="1"/>
      <w:numFmt w:val="bullet"/>
      <w:lvlText w:val=""/>
      <w:lvlJc w:val="left"/>
      <w:pPr>
        <w:tabs>
          <w:tab w:val="num" w:pos="4320"/>
        </w:tabs>
        <w:ind w:left="4320" w:hanging="360"/>
      </w:pPr>
      <w:rPr>
        <w:rFonts w:ascii="Wingdings" w:hAnsi="Wingdings"/>
      </w:rPr>
    </w:lvl>
    <w:lvl w:ilvl="6" w:tplc="4FF25DD0">
      <w:start w:val="1"/>
      <w:numFmt w:val="bullet"/>
      <w:lvlText w:val=""/>
      <w:lvlJc w:val="left"/>
      <w:pPr>
        <w:tabs>
          <w:tab w:val="num" w:pos="5040"/>
        </w:tabs>
        <w:ind w:left="5040" w:hanging="360"/>
      </w:pPr>
      <w:rPr>
        <w:rFonts w:ascii="Symbol" w:hAnsi="Symbol"/>
      </w:rPr>
    </w:lvl>
    <w:lvl w:ilvl="7" w:tplc="73EEFF9E">
      <w:start w:val="1"/>
      <w:numFmt w:val="bullet"/>
      <w:lvlText w:val="o"/>
      <w:lvlJc w:val="left"/>
      <w:pPr>
        <w:tabs>
          <w:tab w:val="num" w:pos="5760"/>
        </w:tabs>
        <w:ind w:left="5760" w:hanging="360"/>
      </w:pPr>
      <w:rPr>
        <w:rFonts w:ascii="Courier New" w:hAnsi="Courier New"/>
      </w:rPr>
    </w:lvl>
    <w:lvl w:ilvl="8" w:tplc="03007C94">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A"/>
    <w:multiLevelType w:val="hybridMultilevel"/>
    <w:tmpl w:val="0000001A"/>
    <w:lvl w:ilvl="0" w:tplc="884C32E4">
      <w:start w:val="1"/>
      <w:numFmt w:val="bullet"/>
      <w:lvlText w:val=""/>
      <w:lvlJc w:val="left"/>
      <w:pPr>
        <w:ind w:left="720" w:hanging="360"/>
      </w:pPr>
      <w:rPr>
        <w:rFonts w:ascii="Symbol" w:hAnsi="Symbol"/>
      </w:rPr>
    </w:lvl>
    <w:lvl w:ilvl="1" w:tplc="BC4051F4">
      <w:start w:val="1"/>
      <w:numFmt w:val="bullet"/>
      <w:lvlText w:val="o"/>
      <w:lvlJc w:val="left"/>
      <w:pPr>
        <w:tabs>
          <w:tab w:val="num" w:pos="1440"/>
        </w:tabs>
        <w:ind w:left="1440" w:hanging="360"/>
      </w:pPr>
      <w:rPr>
        <w:rFonts w:ascii="Courier New" w:hAnsi="Courier New"/>
      </w:rPr>
    </w:lvl>
    <w:lvl w:ilvl="2" w:tplc="6428C6F8">
      <w:start w:val="1"/>
      <w:numFmt w:val="bullet"/>
      <w:lvlText w:val=""/>
      <w:lvlJc w:val="left"/>
      <w:pPr>
        <w:tabs>
          <w:tab w:val="num" w:pos="2160"/>
        </w:tabs>
        <w:ind w:left="2160" w:hanging="360"/>
      </w:pPr>
      <w:rPr>
        <w:rFonts w:ascii="Wingdings" w:hAnsi="Wingdings"/>
      </w:rPr>
    </w:lvl>
    <w:lvl w:ilvl="3" w:tplc="BEC6470E">
      <w:start w:val="1"/>
      <w:numFmt w:val="bullet"/>
      <w:lvlText w:val=""/>
      <w:lvlJc w:val="left"/>
      <w:pPr>
        <w:tabs>
          <w:tab w:val="num" w:pos="2880"/>
        </w:tabs>
        <w:ind w:left="2880" w:hanging="360"/>
      </w:pPr>
      <w:rPr>
        <w:rFonts w:ascii="Symbol" w:hAnsi="Symbol"/>
      </w:rPr>
    </w:lvl>
    <w:lvl w:ilvl="4" w:tplc="5DE8E4A0">
      <w:start w:val="1"/>
      <w:numFmt w:val="bullet"/>
      <w:lvlText w:val="o"/>
      <w:lvlJc w:val="left"/>
      <w:pPr>
        <w:tabs>
          <w:tab w:val="num" w:pos="3600"/>
        </w:tabs>
        <w:ind w:left="3600" w:hanging="360"/>
      </w:pPr>
      <w:rPr>
        <w:rFonts w:ascii="Courier New" w:hAnsi="Courier New"/>
      </w:rPr>
    </w:lvl>
    <w:lvl w:ilvl="5" w:tplc="85B0311A">
      <w:start w:val="1"/>
      <w:numFmt w:val="bullet"/>
      <w:lvlText w:val=""/>
      <w:lvlJc w:val="left"/>
      <w:pPr>
        <w:tabs>
          <w:tab w:val="num" w:pos="4320"/>
        </w:tabs>
        <w:ind w:left="4320" w:hanging="360"/>
      </w:pPr>
      <w:rPr>
        <w:rFonts w:ascii="Wingdings" w:hAnsi="Wingdings"/>
      </w:rPr>
    </w:lvl>
    <w:lvl w:ilvl="6" w:tplc="33A0DCAE">
      <w:start w:val="1"/>
      <w:numFmt w:val="bullet"/>
      <w:lvlText w:val=""/>
      <w:lvlJc w:val="left"/>
      <w:pPr>
        <w:tabs>
          <w:tab w:val="num" w:pos="5040"/>
        </w:tabs>
        <w:ind w:left="5040" w:hanging="360"/>
      </w:pPr>
      <w:rPr>
        <w:rFonts w:ascii="Symbol" w:hAnsi="Symbol"/>
      </w:rPr>
    </w:lvl>
    <w:lvl w:ilvl="7" w:tplc="AE8A7762">
      <w:start w:val="1"/>
      <w:numFmt w:val="bullet"/>
      <w:lvlText w:val="o"/>
      <w:lvlJc w:val="left"/>
      <w:pPr>
        <w:tabs>
          <w:tab w:val="num" w:pos="5760"/>
        </w:tabs>
        <w:ind w:left="5760" w:hanging="360"/>
      </w:pPr>
      <w:rPr>
        <w:rFonts w:ascii="Courier New" w:hAnsi="Courier New"/>
      </w:rPr>
    </w:lvl>
    <w:lvl w:ilvl="8" w:tplc="5080C0F6">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B"/>
    <w:multiLevelType w:val="hybridMultilevel"/>
    <w:tmpl w:val="0000001B"/>
    <w:lvl w:ilvl="0" w:tplc="2E189A76">
      <w:start w:val="1"/>
      <w:numFmt w:val="bullet"/>
      <w:lvlText w:val=""/>
      <w:lvlJc w:val="left"/>
      <w:pPr>
        <w:ind w:left="720" w:hanging="360"/>
      </w:pPr>
      <w:rPr>
        <w:rFonts w:ascii="Symbol" w:hAnsi="Symbol"/>
      </w:rPr>
    </w:lvl>
    <w:lvl w:ilvl="1" w:tplc="08805F22">
      <w:start w:val="1"/>
      <w:numFmt w:val="bullet"/>
      <w:lvlText w:val="o"/>
      <w:lvlJc w:val="left"/>
      <w:pPr>
        <w:tabs>
          <w:tab w:val="num" w:pos="1440"/>
        </w:tabs>
        <w:ind w:left="1440" w:hanging="360"/>
      </w:pPr>
      <w:rPr>
        <w:rFonts w:ascii="Courier New" w:hAnsi="Courier New"/>
      </w:rPr>
    </w:lvl>
    <w:lvl w:ilvl="2" w:tplc="0BCE4CA6">
      <w:start w:val="1"/>
      <w:numFmt w:val="bullet"/>
      <w:lvlText w:val=""/>
      <w:lvlJc w:val="left"/>
      <w:pPr>
        <w:tabs>
          <w:tab w:val="num" w:pos="2160"/>
        </w:tabs>
        <w:ind w:left="2160" w:hanging="360"/>
      </w:pPr>
      <w:rPr>
        <w:rFonts w:ascii="Wingdings" w:hAnsi="Wingdings"/>
      </w:rPr>
    </w:lvl>
    <w:lvl w:ilvl="3" w:tplc="FF5AACA0">
      <w:start w:val="1"/>
      <w:numFmt w:val="bullet"/>
      <w:lvlText w:val=""/>
      <w:lvlJc w:val="left"/>
      <w:pPr>
        <w:tabs>
          <w:tab w:val="num" w:pos="2880"/>
        </w:tabs>
        <w:ind w:left="2880" w:hanging="360"/>
      </w:pPr>
      <w:rPr>
        <w:rFonts w:ascii="Symbol" w:hAnsi="Symbol"/>
      </w:rPr>
    </w:lvl>
    <w:lvl w:ilvl="4" w:tplc="08CCEF04">
      <w:start w:val="1"/>
      <w:numFmt w:val="bullet"/>
      <w:lvlText w:val="o"/>
      <w:lvlJc w:val="left"/>
      <w:pPr>
        <w:tabs>
          <w:tab w:val="num" w:pos="3600"/>
        </w:tabs>
        <w:ind w:left="3600" w:hanging="360"/>
      </w:pPr>
      <w:rPr>
        <w:rFonts w:ascii="Courier New" w:hAnsi="Courier New"/>
      </w:rPr>
    </w:lvl>
    <w:lvl w:ilvl="5" w:tplc="0C8A462A">
      <w:start w:val="1"/>
      <w:numFmt w:val="bullet"/>
      <w:lvlText w:val=""/>
      <w:lvlJc w:val="left"/>
      <w:pPr>
        <w:tabs>
          <w:tab w:val="num" w:pos="4320"/>
        </w:tabs>
        <w:ind w:left="4320" w:hanging="360"/>
      </w:pPr>
      <w:rPr>
        <w:rFonts w:ascii="Wingdings" w:hAnsi="Wingdings"/>
      </w:rPr>
    </w:lvl>
    <w:lvl w:ilvl="6" w:tplc="32A8CBEC">
      <w:start w:val="1"/>
      <w:numFmt w:val="bullet"/>
      <w:lvlText w:val=""/>
      <w:lvlJc w:val="left"/>
      <w:pPr>
        <w:tabs>
          <w:tab w:val="num" w:pos="5040"/>
        </w:tabs>
        <w:ind w:left="5040" w:hanging="360"/>
      </w:pPr>
      <w:rPr>
        <w:rFonts w:ascii="Symbol" w:hAnsi="Symbol"/>
      </w:rPr>
    </w:lvl>
    <w:lvl w:ilvl="7" w:tplc="942CD0E4">
      <w:start w:val="1"/>
      <w:numFmt w:val="bullet"/>
      <w:lvlText w:val="o"/>
      <w:lvlJc w:val="left"/>
      <w:pPr>
        <w:tabs>
          <w:tab w:val="num" w:pos="5760"/>
        </w:tabs>
        <w:ind w:left="5760" w:hanging="360"/>
      </w:pPr>
      <w:rPr>
        <w:rFonts w:ascii="Courier New" w:hAnsi="Courier New"/>
      </w:rPr>
    </w:lvl>
    <w:lvl w:ilvl="8" w:tplc="304EAF7C">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C"/>
    <w:multiLevelType w:val="hybridMultilevel"/>
    <w:tmpl w:val="0000001C"/>
    <w:lvl w:ilvl="0" w:tplc="2E68B8FA">
      <w:start w:val="1"/>
      <w:numFmt w:val="bullet"/>
      <w:lvlText w:val=""/>
      <w:lvlJc w:val="left"/>
      <w:pPr>
        <w:ind w:left="720" w:hanging="360"/>
      </w:pPr>
      <w:rPr>
        <w:rFonts w:ascii="Symbol" w:hAnsi="Symbol"/>
      </w:rPr>
    </w:lvl>
    <w:lvl w:ilvl="1" w:tplc="D890B66C">
      <w:start w:val="1"/>
      <w:numFmt w:val="bullet"/>
      <w:lvlText w:val="o"/>
      <w:lvlJc w:val="left"/>
      <w:pPr>
        <w:tabs>
          <w:tab w:val="num" w:pos="1440"/>
        </w:tabs>
        <w:ind w:left="1440" w:hanging="360"/>
      </w:pPr>
      <w:rPr>
        <w:rFonts w:ascii="Courier New" w:hAnsi="Courier New"/>
      </w:rPr>
    </w:lvl>
    <w:lvl w:ilvl="2" w:tplc="FFC858B6">
      <w:start w:val="1"/>
      <w:numFmt w:val="bullet"/>
      <w:lvlText w:val=""/>
      <w:lvlJc w:val="left"/>
      <w:pPr>
        <w:tabs>
          <w:tab w:val="num" w:pos="2160"/>
        </w:tabs>
        <w:ind w:left="2160" w:hanging="360"/>
      </w:pPr>
      <w:rPr>
        <w:rFonts w:ascii="Wingdings" w:hAnsi="Wingdings"/>
      </w:rPr>
    </w:lvl>
    <w:lvl w:ilvl="3" w:tplc="BCE8BA30">
      <w:start w:val="1"/>
      <w:numFmt w:val="bullet"/>
      <w:lvlText w:val=""/>
      <w:lvlJc w:val="left"/>
      <w:pPr>
        <w:tabs>
          <w:tab w:val="num" w:pos="2880"/>
        </w:tabs>
        <w:ind w:left="2880" w:hanging="360"/>
      </w:pPr>
      <w:rPr>
        <w:rFonts w:ascii="Symbol" w:hAnsi="Symbol"/>
      </w:rPr>
    </w:lvl>
    <w:lvl w:ilvl="4" w:tplc="3A8A3736">
      <w:start w:val="1"/>
      <w:numFmt w:val="bullet"/>
      <w:lvlText w:val="o"/>
      <w:lvlJc w:val="left"/>
      <w:pPr>
        <w:tabs>
          <w:tab w:val="num" w:pos="3600"/>
        </w:tabs>
        <w:ind w:left="3600" w:hanging="360"/>
      </w:pPr>
      <w:rPr>
        <w:rFonts w:ascii="Courier New" w:hAnsi="Courier New"/>
      </w:rPr>
    </w:lvl>
    <w:lvl w:ilvl="5" w:tplc="9EA49F0E">
      <w:start w:val="1"/>
      <w:numFmt w:val="bullet"/>
      <w:lvlText w:val=""/>
      <w:lvlJc w:val="left"/>
      <w:pPr>
        <w:tabs>
          <w:tab w:val="num" w:pos="4320"/>
        </w:tabs>
        <w:ind w:left="4320" w:hanging="360"/>
      </w:pPr>
      <w:rPr>
        <w:rFonts w:ascii="Wingdings" w:hAnsi="Wingdings"/>
      </w:rPr>
    </w:lvl>
    <w:lvl w:ilvl="6" w:tplc="8DC4019A">
      <w:start w:val="1"/>
      <w:numFmt w:val="bullet"/>
      <w:lvlText w:val=""/>
      <w:lvlJc w:val="left"/>
      <w:pPr>
        <w:tabs>
          <w:tab w:val="num" w:pos="5040"/>
        </w:tabs>
        <w:ind w:left="5040" w:hanging="360"/>
      </w:pPr>
      <w:rPr>
        <w:rFonts w:ascii="Symbol" w:hAnsi="Symbol"/>
      </w:rPr>
    </w:lvl>
    <w:lvl w:ilvl="7" w:tplc="C6E01FD8">
      <w:start w:val="1"/>
      <w:numFmt w:val="bullet"/>
      <w:lvlText w:val="o"/>
      <w:lvlJc w:val="left"/>
      <w:pPr>
        <w:tabs>
          <w:tab w:val="num" w:pos="5760"/>
        </w:tabs>
        <w:ind w:left="5760" w:hanging="360"/>
      </w:pPr>
      <w:rPr>
        <w:rFonts w:ascii="Courier New" w:hAnsi="Courier New"/>
      </w:rPr>
    </w:lvl>
    <w:lvl w:ilvl="8" w:tplc="2572EAE4">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D"/>
    <w:multiLevelType w:val="hybridMultilevel"/>
    <w:tmpl w:val="0000001D"/>
    <w:lvl w:ilvl="0" w:tplc="092A1436">
      <w:start w:val="1"/>
      <w:numFmt w:val="bullet"/>
      <w:lvlText w:val=""/>
      <w:lvlJc w:val="left"/>
      <w:pPr>
        <w:ind w:left="720" w:hanging="360"/>
      </w:pPr>
      <w:rPr>
        <w:rFonts w:ascii="Symbol" w:hAnsi="Symbol"/>
      </w:rPr>
    </w:lvl>
    <w:lvl w:ilvl="1" w:tplc="BE0C478A">
      <w:start w:val="1"/>
      <w:numFmt w:val="bullet"/>
      <w:lvlText w:val="o"/>
      <w:lvlJc w:val="left"/>
      <w:pPr>
        <w:tabs>
          <w:tab w:val="num" w:pos="1440"/>
        </w:tabs>
        <w:ind w:left="1440" w:hanging="360"/>
      </w:pPr>
      <w:rPr>
        <w:rFonts w:ascii="Courier New" w:hAnsi="Courier New"/>
      </w:rPr>
    </w:lvl>
    <w:lvl w:ilvl="2" w:tplc="10C6C3DC">
      <w:start w:val="1"/>
      <w:numFmt w:val="bullet"/>
      <w:lvlText w:val=""/>
      <w:lvlJc w:val="left"/>
      <w:pPr>
        <w:tabs>
          <w:tab w:val="num" w:pos="2160"/>
        </w:tabs>
        <w:ind w:left="2160" w:hanging="360"/>
      </w:pPr>
      <w:rPr>
        <w:rFonts w:ascii="Wingdings" w:hAnsi="Wingdings"/>
      </w:rPr>
    </w:lvl>
    <w:lvl w:ilvl="3" w:tplc="679E955A">
      <w:start w:val="1"/>
      <w:numFmt w:val="bullet"/>
      <w:lvlText w:val=""/>
      <w:lvlJc w:val="left"/>
      <w:pPr>
        <w:tabs>
          <w:tab w:val="num" w:pos="2880"/>
        </w:tabs>
        <w:ind w:left="2880" w:hanging="360"/>
      </w:pPr>
      <w:rPr>
        <w:rFonts w:ascii="Symbol" w:hAnsi="Symbol"/>
      </w:rPr>
    </w:lvl>
    <w:lvl w:ilvl="4" w:tplc="13B66CB2">
      <w:start w:val="1"/>
      <w:numFmt w:val="bullet"/>
      <w:lvlText w:val="o"/>
      <w:lvlJc w:val="left"/>
      <w:pPr>
        <w:tabs>
          <w:tab w:val="num" w:pos="3600"/>
        </w:tabs>
        <w:ind w:left="3600" w:hanging="360"/>
      </w:pPr>
      <w:rPr>
        <w:rFonts w:ascii="Courier New" w:hAnsi="Courier New"/>
      </w:rPr>
    </w:lvl>
    <w:lvl w:ilvl="5" w:tplc="512A1C24">
      <w:start w:val="1"/>
      <w:numFmt w:val="bullet"/>
      <w:lvlText w:val=""/>
      <w:lvlJc w:val="left"/>
      <w:pPr>
        <w:tabs>
          <w:tab w:val="num" w:pos="4320"/>
        </w:tabs>
        <w:ind w:left="4320" w:hanging="360"/>
      </w:pPr>
      <w:rPr>
        <w:rFonts w:ascii="Wingdings" w:hAnsi="Wingdings"/>
      </w:rPr>
    </w:lvl>
    <w:lvl w:ilvl="6" w:tplc="F24C0E96">
      <w:start w:val="1"/>
      <w:numFmt w:val="bullet"/>
      <w:lvlText w:val=""/>
      <w:lvlJc w:val="left"/>
      <w:pPr>
        <w:tabs>
          <w:tab w:val="num" w:pos="5040"/>
        </w:tabs>
        <w:ind w:left="5040" w:hanging="360"/>
      </w:pPr>
      <w:rPr>
        <w:rFonts w:ascii="Symbol" w:hAnsi="Symbol"/>
      </w:rPr>
    </w:lvl>
    <w:lvl w:ilvl="7" w:tplc="0778C534">
      <w:start w:val="1"/>
      <w:numFmt w:val="bullet"/>
      <w:lvlText w:val="o"/>
      <w:lvlJc w:val="left"/>
      <w:pPr>
        <w:tabs>
          <w:tab w:val="num" w:pos="5760"/>
        </w:tabs>
        <w:ind w:left="5760" w:hanging="360"/>
      </w:pPr>
      <w:rPr>
        <w:rFonts w:ascii="Courier New" w:hAnsi="Courier New"/>
      </w:rPr>
    </w:lvl>
    <w:lvl w:ilvl="8" w:tplc="058C3DC2">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E"/>
    <w:multiLevelType w:val="hybridMultilevel"/>
    <w:tmpl w:val="0000001E"/>
    <w:lvl w:ilvl="0" w:tplc="96747E58">
      <w:start w:val="1"/>
      <w:numFmt w:val="bullet"/>
      <w:lvlText w:val=""/>
      <w:lvlJc w:val="left"/>
      <w:pPr>
        <w:ind w:left="720" w:hanging="360"/>
      </w:pPr>
      <w:rPr>
        <w:rFonts w:ascii="Symbol" w:hAnsi="Symbol"/>
      </w:rPr>
    </w:lvl>
    <w:lvl w:ilvl="1" w:tplc="793441F2">
      <w:start w:val="1"/>
      <w:numFmt w:val="bullet"/>
      <w:lvlText w:val="o"/>
      <w:lvlJc w:val="left"/>
      <w:pPr>
        <w:tabs>
          <w:tab w:val="num" w:pos="1440"/>
        </w:tabs>
        <w:ind w:left="1440" w:hanging="360"/>
      </w:pPr>
      <w:rPr>
        <w:rFonts w:ascii="Courier New" w:hAnsi="Courier New"/>
      </w:rPr>
    </w:lvl>
    <w:lvl w:ilvl="2" w:tplc="52A871C4">
      <w:start w:val="1"/>
      <w:numFmt w:val="bullet"/>
      <w:lvlText w:val=""/>
      <w:lvlJc w:val="left"/>
      <w:pPr>
        <w:tabs>
          <w:tab w:val="num" w:pos="2160"/>
        </w:tabs>
        <w:ind w:left="2160" w:hanging="360"/>
      </w:pPr>
      <w:rPr>
        <w:rFonts w:ascii="Wingdings" w:hAnsi="Wingdings"/>
      </w:rPr>
    </w:lvl>
    <w:lvl w:ilvl="3" w:tplc="FE06BCDA">
      <w:start w:val="1"/>
      <w:numFmt w:val="bullet"/>
      <w:lvlText w:val=""/>
      <w:lvlJc w:val="left"/>
      <w:pPr>
        <w:tabs>
          <w:tab w:val="num" w:pos="2880"/>
        </w:tabs>
        <w:ind w:left="2880" w:hanging="360"/>
      </w:pPr>
      <w:rPr>
        <w:rFonts w:ascii="Symbol" w:hAnsi="Symbol"/>
      </w:rPr>
    </w:lvl>
    <w:lvl w:ilvl="4" w:tplc="A18CEA20">
      <w:start w:val="1"/>
      <w:numFmt w:val="bullet"/>
      <w:lvlText w:val="o"/>
      <w:lvlJc w:val="left"/>
      <w:pPr>
        <w:tabs>
          <w:tab w:val="num" w:pos="3600"/>
        </w:tabs>
        <w:ind w:left="3600" w:hanging="360"/>
      </w:pPr>
      <w:rPr>
        <w:rFonts w:ascii="Courier New" w:hAnsi="Courier New"/>
      </w:rPr>
    </w:lvl>
    <w:lvl w:ilvl="5" w:tplc="5FB64E22">
      <w:start w:val="1"/>
      <w:numFmt w:val="bullet"/>
      <w:lvlText w:val=""/>
      <w:lvlJc w:val="left"/>
      <w:pPr>
        <w:tabs>
          <w:tab w:val="num" w:pos="4320"/>
        </w:tabs>
        <w:ind w:left="4320" w:hanging="360"/>
      </w:pPr>
      <w:rPr>
        <w:rFonts w:ascii="Wingdings" w:hAnsi="Wingdings"/>
      </w:rPr>
    </w:lvl>
    <w:lvl w:ilvl="6" w:tplc="C86ECF08">
      <w:start w:val="1"/>
      <w:numFmt w:val="bullet"/>
      <w:lvlText w:val=""/>
      <w:lvlJc w:val="left"/>
      <w:pPr>
        <w:tabs>
          <w:tab w:val="num" w:pos="5040"/>
        </w:tabs>
        <w:ind w:left="5040" w:hanging="360"/>
      </w:pPr>
      <w:rPr>
        <w:rFonts w:ascii="Symbol" w:hAnsi="Symbol"/>
      </w:rPr>
    </w:lvl>
    <w:lvl w:ilvl="7" w:tplc="07440C84">
      <w:start w:val="1"/>
      <w:numFmt w:val="bullet"/>
      <w:lvlText w:val="o"/>
      <w:lvlJc w:val="left"/>
      <w:pPr>
        <w:tabs>
          <w:tab w:val="num" w:pos="5760"/>
        </w:tabs>
        <w:ind w:left="5760" w:hanging="360"/>
      </w:pPr>
      <w:rPr>
        <w:rFonts w:ascii="Courier New" w:hAnsi="Courier New"/>
      </w:rPr>
    </w:lvl>
    <w:lvl w:ilvl="8" w:tplc="6930BA22">
      <w:start w:val="1"/>
      <w:numFmt w:val="bullet"/>
      <w:lvlText w:val=""/>
      <w:lvlJc w:val="left"/>
      <w:pPr>
        <w:tabs>
          <w:tab w:val="num" w:pos="6480"/>
        </w:tabs>
        <w:ind w:left="6480" w:hanging="360"/>
      </w:pPr>
      <w:rPr>
        <w:rFonts w:ascii="Wingdings" w:hAnsi="Wingdings"/>
      </w:rPr>
    </w:lvl>
  </w:abstractNum>
  <w:abstractNum w:abstractNumId="30" w15:restartNumberingAfterBreak="0">
    <w:nsid w:val="0000001F"/>
    <w:multiLevelType w:val="hybridMultilevel"/>
    <w:tmpl w:val="0000001F"/>
    <w:lvl w:ilvl="0" w:tplc="361AF070">
      <w:start w:val="1"/>
      <w:numFmt w:val="bullet"/>
      <w:lvlText w:val=""/>
      <w:lvlJc w:val="left"/>
      <w:pPr>
        <w:ind w:left="720" w:hanging="360"/>
      </w:pPr>
      <w:rPr>
        <w:rFonts w:ascii="Symbol" w:hAnsi="Symbol"/>
      </w:rPr>
    </w:lvl>
    <w:lvl w:ilvl="1" w:tplc="ABE26956">
      <w:start w:val="1"/>
      <w:numFmt w:val="bullet"/>
      <w:lvlText w:val="o"/>
      <w:lvlJc w:val="left"/>
      <w:pPr>
        <w:tabs>
          <w:tab w:val="num" w:pos="1440"/>
        </w:tabs>
        <w:ind w:left="1440" w:hanging="360"/>
      </w:pPr>
      <w:rPr>
        <w:rFonts w:ascii="Courier New" w:hAnsi="Courier New"/>
      </w:rPr>
    </w:lvl>
    <w:lvl w:ilvl="2" w:tplc="9544C042">
      <w:start w:val="1"/>
      <w:numFmt w:val="bullet"/>
      <w:lvlText w:val=""/>
      <w:lvlJc w:val="left"/>
      <w:pPr>
        <w:tabs>
          <w:tab w:val="num" w:pos="2160"/>
        </w:tabs>
        <w:ind w:left="2160" w:hanging="360"/>
      </w:pPr>
      <w:rPr>
        <w:rFonts w:ascii="Wingdings" w:hAnsi="Wingdings"/>
      </w:rPr>
    </w:lvl>
    <w:lvl w:ilvl="3" w:tplc="2A2A118A">
      <w:start w:val="1"/>
      <w:numFmt w:val="bullet"/>
      <w:lvlText w:val=""/>
      <w:lvlJc w:val="left"/>
      <w:pPr>
        <w:tabs>
          <w:tab w:val="num" w:pos="2880"/>
        </w:tabs>
        <w:ind w:left="2880" w:hanging="360"/>
      </w:pPr>
      <w:rPr>
        <w:rFonts w:ascii="Symbol" w:hAnsi="Symbol"/>
      </w:rPr>
    </w:lvl>
    <w:lvl w:ilvl="4" w:tplc="3B849D1E">
      <w:start w:val="1"/>
      <w:numFmt w:val="bullet"/>
      <w:lvlText w:val="o"/>
      <w:lvlJc w:val="left"/>
      <w:pPr>
        <w:tabs>
          <w:tab w:val="num" w:pos="3600"/>
        </w:tabs>
        <w:ind w:left="3600" w:hanging="360"/>
      </w:pPr>
      <w:rPr>
        <w:rFonts w:ascii="Courier New" w:hAnsi="Courier New"/>
      </w:rPr>
    </w:lvl>
    <w:lvl w:ilvl="5" w:tplc="101660E8">
      <w:start w:val="1"/>
      <w:numFmt w:val="bullet"/>
      <w:lvlText w:val=""/>
      <w:lvlJc w:val="left"/>
      <w:pPr>
        <w:tabs>
          <w:tab w:val="num" w:pos="4320"/>
        </w:tabs>
        <w:ind w:left="4320" w:hanging="360"/>
      </w:pPr>
      <w:rPr>
        <w:rFonts w:ascii="Wingdings" w:hAnsi="Wingdings"/>
      </w:rPr>
    </w:lvl>
    <w:lvl w:ilvl="6" w:tplc="0A164E7C">
      <w:start w:val="1"/>
      <w:numFmt w:val="bullet"/>
      <w:lvlText w:val=""/>
      <w:lvlJc w:val="left"/>
      <w:pPr>
        <w:tabs>
          <w:tab w:val="num" w:pos="5040"/>
        </w:tabs>
        <w:ind w:left="5040" w:hanging="360"/>
      </w:pPr>
      <w:rPr>
        <w:rFonts w:ascii="Symbol" w:hAnsi="Symbol"/>
      </w:rPr>
    </w:lvl>
    <w:lvl w:ilvl="7" w:tplc="62E0B872">
      <w:start w:val="1"/>
      <w:numFmt w:val="bullet"/>
      <w:lvlText w:val="o"/>
      <w:lvlJc w:val="left"/>
      <w:pPr>
        <w:tabs>
          <w:tab w:val="num" w:pos="5760"/>
        </w:tabs>
        <w:ind w:left="5760" w:hanging="360"/>
      </w:pPr>
      <w:rPr>
        <w:rFonts w:ascii="Courier New" w:hAnsi="Courier New"/>
      </w:rPr>
    </w:lvl>
    <w:lvl w:ilvl="8" w:tplc="5BBC9CFE">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0"/>
    <w:multiLevelType w:val="hybridMultilevel"/>
    <w:tmpl w:val="00000020"/>
    <w:lvl w:ilvl="0" w:tplc="1C9ABDF4">
      <w:start w:val="1"/>
      <w:numFmt w:val="bullet"/>
      <w:lvlText w:val=""/>
      <w:lvlJc w:val="left"/>
      <w:pPr>
        <w:ind w:left="720" w:hanging="360"/>
      </w:pPr>
      <w:rPr>
        <w:rFonts w:ascii="Symbol" w:hAnsi="Symbol"/>
      </w:rPr>
    </w:lvl>
    <w:lvl w:ilvl="1" w:tplc="D3DE989E">
      <w:start w:val="1"/>
      <w:numFmt w:val="bullet"/>
      <w:lvlText w:val="o"/>
      <w:lvlJc w:val="left"/>
      <w:pPr>
        <w:tabs>
          <w:tab w:val="num" w:pos="1440"/>
        </w:tabs>
        <w:ind w:left="1440" w:hanging="360"/>
      </w:pPr>
      <w:rPr>
        <w:rFonts w:ascii="Courier New" w:hAnsi="Courier New"/>
      </w:rPr>
    </w:lvl>
    <w:lvl w:ilvl="2" w:tplc="8B56EB0E">
      <w:start w:val="1"/>
      <w:numFmt w:val="bullet"/>
      <w:lvlText w:val=""/>
      <w:lvlJc w:val="left"/>
      <w:pPr>
        <w:tabs>
          <w:tab w:val="num" w:pos="2160"/>
        </w:tabs>
        <w:ind w:left="2160" w:hanging="360"/>
      </w:pPr>
      <w:rPr>
        <w:rFonts w:ascii="Wingdings" w:hAnsi="Wingdings"/>
      </w:rPr>
    </w:lvl>
    <w:lvl w:ilvl="3" w:tplc="34C48A6A">
      <w:start w:val="1"/>
      <w:numFmt w:val="bullet"/>
      <w:lvlText w:val=""/>
      <w:lvlJc w:val="left"/>
      <w:pPr>
        <w:tabs>
          <w:tab w:val="num" w:pos="2880"/>
        </w:tabs>
        <w:ind w:left="2880" w:hanging="360"/>
      </w:pPr>
      <w:rPr>
        <w:rFonts w:ascii="Symbol" w:hAnsi="Symbol"/>
      </w:rPr>
    </w:lvl>
    <w:lvl w:ilvl="4" w:tplc="6938167C">
      <w:start w:val="1"/>
      <w:numFmt w:val="bullet"/>
      <w:lvlText w:val="o"/>
      <w:lvlJc w:val="left"/>
      <w:pPr>
        <w:tabs>
          <w:tab w:val="num" w:pos="3600"/>
        </w:tabs>
        <w:ind w:left="3600" w:hanging="360"/>
      </w:pPr>
      <w:rPr>
        <w:rFonts w:ascii="Courier New" w:hAnsi="Courier New"/>
      </w:rPr>
    </w:lvl>
    <w:lvl w:ilvl="5" w:tplc="EEDE7332">
      <w:start w:val="1"/>
      <w:numFmt w:val="bullet"/>
      <w:lvlText w:val=""/>
      <w:lvlJc w:val="left"/>
      <w:pPr>
        <w:tabs>
          <w:tab w:val="num" w:pos="4320"/>
        </w:tabs>
        <w:ind w:left="4320" w:hanging="360"/>
      </w:pPr>
      <w:rPr>
        <w:rFonts w:ascii="Wingdings" w:hAnsi="Wingdings"/>
      </w:rPr>
    </w:lvl>
    <w:lvl w:ilvl="6" w:tplc="EA58C1DE">
      <w:start w:val="1"/>
      <w:numFmt w:val="bullet"/>
      <w:lvlText w:val=""/>
      <w:lvlJc w:val="left"/>
      <w:pPr>
        <w:tabs>
          <w:tab w:val="num" w:pos="5040"/>
        </w:tabs>
        <w:ind w:left="5040" w:hanging="360"/>
      </w:pPr>
      <w:rPr>
        <w:rFonts w:ascii="Symbol" w:hAnsi="Symbol"/>
      </w:rPr>
    </w:lvl>
    <w:lvl w:ilvl="7" w:tplc="DC20693E">
      <w:start w:val="1"/>
      <w:numFmt w:val="bullet"/>
      <w:lvlText w:val="o"/>
      <w:lvlJc w:val="left"/>
      <w:pPr>
        <w:tabs>
          <w:tab w:val="num" w:pos="5760"/>
        </w:tabs>
        <w:ind w:left="5760" w:hanging="360"/>
      </w:pPr>
      <w:rPr>
        <w:rFonts w:ascii="Courier New" w:hAnsi="Courier New"/>
      </w:rPr>
    </w:lvl>
    <w:lvl w:ilvl="8" w:tplc="EC7286CE">
      <w:start w:val="1"/>
      <w:numFmt w:val="bullet"/>
      <w:lvlText w:val=""/>
      <w:lvlJc w:val="left"/>
      <w:pPr>
        <w:tabs>
          <w:tab w:val="num" w:pos="6480"/>
        </w:tabs>
        <w:ind w:left="6480" w:hanging="360"/>
      </w:pPr>
      <w:rPr>
        <w:rFonts w:ascii="Wingdings" w:hAnsi="Wingdings"/>
      </w:rPr>
    </w:lvl>
  </w:abstractNum>
  <w:abstractNum w:abstractNumId="32" w15:restartNumberingAfterBreak="0">
    <w:nsid w:val="00000021"/>
    <w:multiLevelType w:val="hybridMultilevel"/>
    <w:tmpl w:val="00000021"/>
    <w:lvl w:ilvl="0" w:tplc="4C1890AA">
      <w:start w:val="1"/>
      <w:numFmt w:val="bullet"/>
      <w:lvlText w:val=""/>
      <w:lvlJc w:val="left"/>
      <w:pPr>
        <w:ind w:left="720" w:hanging="360"/>
      </w:pPr>
      <w:rPr>
        <w:rFonts w:ascii="Symbol" w:hAnsi="Symbol"/>
      </w:rPr>
    </w:lvl>
    <w:lvl w:ilvl="1" w:tplc="654216AE">
      <w:start w:val="1"/>
      <w:numFmt w:val="bullet"/>
      <w:lvlText w:val="o"/>
      <w:lvlJc w:val="left"/>
      <w:pPr>
        <w:tabs>
          <w:tab w:val="num" w:pos="1440"/>
        </w:tabs>
        <w:ind w:left="1440" w:hanging="360"/>
      </w:pPr>
      <w:rPr>
        <w:rFonts w:ascii="Courier New" w:hAnsi="Courier New"/>
      </w:rPr>
    </w:lvl>
    <w:lvl w:ilvl="2" w:tplc="7E76FACA">
      <w:start w:val="1"/>
      <w:numFmt w:val="bullet"/>
      <w:lvlText w:val=""/>
      <w:lvlJc w:val="left"/>
      <w:pPr>
        <w:tabs>
          <w:tab w:val="num" w:pos="2160"/>
        </w:tabs>
        <w:ind w:left="2160" w:hanging="360"/>
      </w:pPr>
      <w:rPr>
        <w:rFonts w:ascii="Wingdings" w:hAnsi="Wingdings"/>
      </w:rPr>
    </w:lvl>
    <w:lvl w:ilvl="3" w:tplc="AEA0A43E">
      <w:start w:val="1"/>
      <w:numFmt w:val="bullet"/>
      <w:lvlText w:val=""/>
      <w:lvlJc w:val="left"/>
      <w:pPr>
        <w:tabs>
          <w:tab w:val="num" w:pos="2880"/>
        </w:tabs>
        <w:ind w:left="2880" w:hanging="360"/>
      </w:pPr>
      <w:rPr>
        <w:rFonts w:ascii="Symbol" w:hAnsi="Symbol"/>
      </w:rPr>
    </w:lvl>
    <w:lvl w:ilvl="4" w:tplc="701686D4">
      <w:start w:val="1"/>
      <w:numFmt w:val="bullet"/>
      <w:lvlText w:val="o"/>
      <w:lvlJc w:val="left"/>
      <w:pPr>
        <w:tabs>
          <w:tab w:val="num" w:pos="3600"/>
        </w:tabs>
        <w:ind w:left="3600" w:hanging="360"/>
      </w:pPr>
      <w:rPr>
        <w:rFonts w:ascii="Courier New" w:hAnsi="Courier New"/>
      </w:rPr>
    </w:lvl>
    <w:lvl w:ilvl="5" w:tplc="D77C669C">
      <w:start w:val="1"/>
      <w:numFmt w:val="bullet"/>
      <w:lvlText w:val=""/>
      <w:lvlJc w:val="left"/>
      <w:pPr>
        <w:tabs>
          <w:tab w:val="num" w:pos="4320"/>
        </w:tabs>
        <w:ind w:left="4320" w:hanging="360"/>
      </w:pPr>
      <w:rPr>
        <w:rFonts w:ascii="Wingdings" w:hAnsi="Wingdings"/>
      </w:rPr>
    </w:lvl>
    <w:lvl w:ilvl="6" w:tplc="E35AA97A">
      <w:start w:val="1"/>
      <w:numFmt w:val="bullet"/>
      <w:lvlText w:val=""/>
      <w:lvlJc w:val="left"/>
      <w:pPr>
        <w:tabs>
          <w:tab w:val="num" w:pos="5040"/>
        </w:tabs>
        <w:ind w:left="5040" w:hanging="360"/>
      </w:pPr>
      <w:rPr>
        <w:rFonts w:ascii="Symbol" w:hAnsi="Symbol"/>
      </w:rPr>
    </w:lvl>
    <w:lvl w:ilvl="7" w:tplc="31866790">
      <w:start w:val="1"/>
      <w:numFmt w:val="bullet"/>
      <w:lvlText w:val="o"/>
      <w:lvlJc w:val="left"/>
      <w:pPr>
        <w:tabs>
          <w:tab w:val="num" w:pos="5760"/>
        </w:tabs>
        <w:ind w:left="5760" w:hanging="360"/>
      </w:pPr>
      <w:rPr>
        <w:rFonts w:ascii="Courier New" w:hAnsi="Courier New"/>
      </w:rPr>
    </w:lvl>
    <w:lvl w:ilvl="8" w:tplc="856CE25A">
      <w:start w:val="1"/>
      <w:numFmt w:val="bullet"/>
      <w:lvlText w:val=""/>
      <w:lvlJc w:val="left"/>
      <w:pPr>
        <w:tabs>
          <w:tab w:val="num" w:pos="6480"/>
        </w:tabs>
        <w:ind w:left="6480" w:hanging="360"/>
      </w:pPr>
      <w:rPr>
        <w:rFonts w:ascii="Wingdings" w:hAnsi="Wingdings"/>
      </w:rPr>
    </w:lvl>
  </w:abstractNum>
  <w:abstractNum w:abstractNumId="33" w15:restartNumberingAfterBreak="0">
    <w:nsid w:val="00000022"/>
    <w:multiLevelType w:val="hybridMultilevel"/>
    <w:tmpl w:val="00000022"/>
    <w:lvl w:ilvl="0" w:tplc="3C02A520">
      <w:start w:val="1"/>
      <w:numFmt w:val="bullet"/>
      <w:lvlText w:val=""/>
      <w:lvlJc w:val="left"/>
      <w:pPr>
        <w:ind w:left="720" w:hanging="360"/>
      </w:pPr>
      <w:rPr>
        <w:rFonts w:ascii="Symbol" w:hAnsi="Symbol"/>
      </w:rPr>
    </w:lvl>
    <w:lvl w:ilvl="1" w:tplc="48B6F764">
      <w:start w:val="1"/>
      <w:numFmt w:val="bullet"/>
      <w:lvlText w:val="o"/>
      <w:lvlJc w:val="left"/>
      <w:pPr>
        <w:tabs>
          <w:tab w:val="num" w:pos="1440"/>
        </w:tabs>
        <w:ind w:left="1440" w:hanging="360"/>
      </w:pPr>
      <w:rPr>
        <w:rFonts w:ascii="Courier New" w:hAnsi="Courier New"/>
      </w:rPr>
    </w:lvl>
    <w:lvl w:ilvl="2" w:tplc="7876CCAE">
      <w:start w:val="1"/>
      <w:numFmt w:val="bullet"/>
      <w:lvlText w:val=""/>
      <w:lvlJc w:val="left"/>
      <w:pPr>
        <w:tabs>
          <w:tab w:val="num" w:pos="2160"/>
        </w:tabs>
        <w:ind w:left="2160" w:hanging="360"/>
      </w:pPr>
      <w:rPr>
        <w:rFonts w:ascii="Wingdings" w:hAnsi="Wingdings"/>
      </w:rPr>
    </w:lvl>
    <w:lvl w:ilvl="3" w:tplc="BC326626">
      <w:start w:val="1"/>
      <w:numFmt w:val="bullet"/>
      <w:lvlText w:val=""/>
      <w:lvlJc w:val="left"/>
      <w:pPr>
        <w:tabs>
          <w:tab w:val="num" w:pos="2880"/>
        </w:tabs>
        <w:ind w:left="2880" w:hanging="360"/>
      </w:pPr>
      <w:rPr>
        <w:rFonts w:ascii="Symbol" w:hAnsi="Symbol"/>
      </w:rPr>
    </w:lvl>
    <w:lvl w:ilvl="4" w:tplc="4E4889A4">
      <w:start w:val="1"/>
      <w:numFmt w:val="bullet"/>
      <w:lvlText w:val="o"/>
      <w:lvlJc w:val="left"/>
      <w:pPr>
        <w:tabs>
          <w:tab w:val="num" w:pos="3600"/>
        </w:tabs>
        <w:ind w:left="3600" w:hanging="360"/>
      </w:pPr>
      <w:rPr>
        <w:rFonts w:ascii="Courier New" w:hAnsi="Courier New"/>
      </w:rPr>
    </w:lvl>
    <w:lvl w:ilvl="5" w:tplc="F7FE9106">
      <w:start w:val="1"/>
      <w:numFmt w:val="bullet"/>
      <w:lvlText w:val=""/>
      <w:lvlJc w:val="left"/>
      <w:pPr>
        <w:tabs>
          <w:tab w:val="num" w:pos="4320"/>
        </w:tabs>
        <w:ind w:left="4320" w:hanging="360"/>
      </w:pPr>
      <w:rPr>
        <w:rFonts w:ascii="Wingdings" w:hAnsi="Wingdings"/>
      </w:rPr>
    </w:lvl>
    <w:lvl w:ilvl="6" w:tplc="1CDCAEF4">
      <w:start w:val="1"/>
      <w:numFmt w:val="bullet"/>
      <w:lvlText w:val=""/>
      <w:lvlJc w:val="left"/>
      <w:pPr>
        <w:tabs>
          <w:tab w:val="num" w:pos="5040"/>
        </w:tabs>
        <w:ind w:left="5040" w:hanging="360"/>
      </w:pPr>
      <w:rPr>
        <w:rFonts w:ascii="Symbol" w:hAnsi="Symbol"/>
      </w:rPr>
    </w:lvl>
    <w:lvl w:ilvl="7" w:tplc="369E9F7A">
      <w:start w:val="1"/>
      <w:numFmt w:val="bullet"/>
      <w:lvlText w:val="o"/>
      <w:lvlJc w:val="left"/>
      <w:pPr>
        <w:tabs>
          <w:tab w:val="num" w:pos="5760"/>
        </w:tabs>
        <w:ind w:left="5760" w:hanging="360"/>
      </w:pPr>
      <w:rPr>
        <w:rFonts w:ascii="Courier New" w:hAnsi="Courier New"/>
      </w:rPr>
    </w:lvl>
    <w:lvl w:ilvl="8" w:tplc="A27A9E44">
      <w:start w:val="1"/>
      <w:numFmt w:val="bullet"/>
      <w:lvlText w:val=""/>
      <w:lvlJc w:val="left"/>
      <w:pPr>
        <w:tabs>
          <w:tab w:val="num" w:pos="6480"/>
        </w:tabs>
        <w:ind w:left="6480" w:hanging="360"/>
      </w:pPr>
      <w:rPr>
        <w:rFonts w:ascii="Wingdings" w:hAnsi="Wingdings"/>
      </w:rPr>
    </w:lvl>
  </w:abstractNum>
  <w:abstractNum w:abstractNumId="34" w15:restartNumberingAfterBreak="0">
    <w:nsid w:val="00000023"/>
    <w:multiLevelType w:val="hybridMultilevel"/>
    <w:tmpl w:val="00000023"/>
    <w:lvl w:ilvl="0" w:tplc="6C9C1BAC">
      <w:start w:val="1"/>
      <w:numFmt w:val="bullet"/>
      <w:lvlText w:val=""/>
      <w:lvlJc w:val="left"/>
      <w:pPr>
        <w:ind w:left="720" w:hanging="360"/>
      </w:pPr>
      <w:rPr>
        <w:rFonts w:ascii="Symbol" w:hAnsi="Symbol"/>
      </w:rPr>
    </w:lvl>
    <w:lvl w:ilvl="1" w:tplc="04D82A22">
      <w:start w:val="1"/>
      <w:numFmt w:val="bullet"/>
      <w:lvlText w:val="o"/>
      <w:lvlJc w:val="left"/>
      <w:pPr>
        <w:tabs>
          <w:tab w:val="num" w:pos="1440"/>
        </w:tabs>
        <w:ind w:left="1440" w:hanging="360"/>
      </w:pPr>
      <w:rPr>
        <w:rFonts w:ascii="Courier New" w:hAnsi="Courier New"/>
      </w:rPr>
    </w:lvl>
    <w:lvl w:ilvl="2" w:tplc="B9BCDEFE">
      <w:start w:val="1"/>
      <w:numFmt w:val="bullet"/>
      <w:lvlText w:val=""/>
      <w:lvlJc w:val="left"/>
      <w:pPr>
        <w:tabs>
          <w:tab w:val="num" w:pos="2160"/>
        </w:tabs>
        <w:ind w:left="2160" w:hanging="360"/>
      </w:pPr>
      <w:rPr>
        <w:rFonts w:ascii="Wingdings" w:hAnsi="Wingdings"/>
      </w:rPr>
    </w:lvl>
    <w:lvl w:ilvl="3" w:tplc="471ED094">
      <w:start w:val="1"/>
      <w:numFmt w:val="bullet"/>
      <w:lvlText w:val=""/>
      <w:lvlJc w:val="left"/>
      <w:pPr>
        <w:tabs>
          <w:tab w:val="num" w:pos="2880"/>
        </w:tabs>
        <w:ind w:left="2880" w:hanging="360"/>
      </w:pPr>
      <w:rPr>
        <w:rFonts w:ascii="Symbol" w:hAnsi="Symbol"/>
      </w:rPr>
    </w:lvl>
    <w:lvl w:ilvl="4" w:tplc="662E7F2A">
      <w:start w:val="1"/>
      <w:numFmt w:val="bullet"/>
      <w:lvlText w:val="o"/>
      <w:lvlJc w:val="left"/>
      <w:pPr>
        <w:tabs>
          <w:tab w:val="num" w:pos="3600"/>
        </w:tabs>
        <w:ind w:left="3600" w:hanging="360"/>
      </w:pPr>
      <w:rPr>
        <w:rFonts w:ascii="Courier New" w:hAnsi="Courier New"/>
      </w:rPr>
    </w:lvl>
    <w:lvl w:ilvl="5" w:tplc="CD28FBCA">
      <w:start w:val="1"/>
      <w:numFmt w:val="bullet"/>
      <w:lvlText w:val=""/>
      <w:lvlJc w:val="left"/>
      <w:pPr>
        <w:tabs>
          <w:tab w:val="num" w:pos="4320"/>
        </w:tabs>
        <w:ind w:left="4320" w:hanging="360"/>
      </w:pPr>
      <w:rPr>
        <w:rFonts w:ascii="Wingdings" w:hAnsi="Wingdings"/>
      </w:rPr>
    </w:lvl>
    <w:lvl w:ilvl="6" w:tplc="FD7E6B62">
      <w:start w:val="1"/>
      <w:numFmt w:val="bullet"/>
      <w:lvlText w:val=""/>
      <w:lvlJc w:val="left"/>
      <w:pPr>
        <w:tabs>
          <w:tab w:val="num" w:pos="5040"/>
        </w:tabs>
        <w:ind w:left="5040" w:hanging="360"/>
      </w:pPr>
      <w:rPr>
        <w:rFonts w:ascii="Symbol" w:hAnsi="Symbol"/>
      </w:rPr>
    </w:lvl>
    <w:lvl w:ilvl="7" w:tplc="F5F8AEBA">
      <w:start w:val="1"/>
      <w:numFmt w:val="bullet"/>
      <w:lvlText w:val="o"/>
      <w:lvlJc w:val="left"/>
      <w:pPr>
        <w:tabs>
          <w:tab w:val="num" w:pos="5760"/>
        </w:tabs>
        <w:ind w:left="5760" w:hanging="360"/>
      </w:pPr>
      <w:rPr>
        <w:rFonts w:ascii="Courier New" w:hAnsi="Courier New"/>
      </w:rPr>
    </w:lvl>
    <w:lvl w:ilvl="8" w:tplc="AAF860E2">
      <w:start w:val="1"/>
      <w:numFmt w:val="bullet"/>
      <w:lvlText w:val=""/>
      <w:lvlJc w:val="left"/>
      <w:pPr>
        <w:tabs>
          <w:tab w:val="num" w:pos="6480"/>
        </w:tabs>
        <w:ind w:left="6480" w:hanging="360"/>
      </w:pPr>
      <w:rPr>
        <w:rFonts w:ascii="Wingdings" w:hAnsi="Wingdings"/>
      </w:rPr>
    </w:lvl>
  </w:abstractNum>
  <w:abstractNum w:abstractNumId="35" w15:restartNumberingAfterBreak="0">
    <w:nsid w:val="00000024"/>
    <w:multiLevelType w:val="hybridMultilevel"/>
    <w:tmpl w:val="00000024"/>
    <w:lvl w:ilvl="0" w:tplc="3EBAAEBE">
      <w:start w:val="1"/>
      <w:numFmt w:val="bullet"/>
      <w:lvlText w:val=""/>
      <w:lvlJc w:val="left"/>
      <w:pPr>
        <w:ind w:left="720" w:hanging="360"/>
      </w:pPr>
      <w:rPr>
        <w:rFonts w:ascii="Symbol" w:hAnsi="Symbol"/>
      </w:rPr>
    </w:lvl>
    <w:lvl w:ilvl="1" w:tplc="2EA023F8">
      <w:start w:val="1"/>
      <w:numFmt w:val="bullet"/>
      <w:lvlText w:val="o"/>
      <w:lvlJc w:val="left"/>
      <w:pPr>
        <w:tabs>
          <w:tab w:val="num" w:pos="1440"/>
        </w:tabs>
        <w:ind w:left="1440" w:hanging="360"/>
      </w:pPr>
      <w:rPr>
        <w:rFonts w:ascii="Courier New" w:hAnsi="Courier New"/>
      </w:rPr>
    </w:lvl>
    <w:lvl w:ilvl="2" w:tplc="4BBE1F34">
      <w:start w:val="1"/>
      <w:numFmt w:val="bullet"/>
      <w:lvlText w:val=""/>
      <w:lvlJc w:val="left"/>
      <w:pPr>
        <w:tabs>
          <w:tab w:val="num" w:pos="2160"/>
        </w:tabs>
        <w:ind w:left="2160" w:hanging="360"/>
      </w:pPr>
      <w:rPr>
        <w:rFonts w:ascii="Wingdings" w:hAnsi="Wingdings"/>
      </w:rPr>
    </w:lvl>
    <w:lvl w:ilvl="3" w:tplc="8460D6C4">
      <w:start w:val="1"/>
      <w:numFmt w:val="bullet"/>
      <w:lvlText w:val=""/>
      <w:lvlJc w:val="left"/>
      <w:pPr>
        <w:tabs>
          <w:tab w:val="num" w:pos="2880"/>
        </w:tabs>
        <w:ind w:left="2880" w:hanging="360"/>
      </w:pPr>
      <w:rPr>
        <w:rFonts w:ascii="Symbol" w:hAnsi="Symbol"/>
      </w:rPr>
    </w:lvl>
    <w:lvl w:ilvl="4" w:tplc="AB902AC0">
      <w:start w:val="1"/>
      <w:numFmt w:val="bullet"/>
      <w:lvlText w:val="o"/>
      <w:lvlJc w:val="left"/>
      <w:pPr>
        <w:tabs>
          <w:tab w:val="num" w:pos="3600"/>
        </w:tabs>
        <w:ind w:left="3600" w:hanging="360"/>
      </w:pPr>
      <w:rPr>
        <w:rFonts w:ascii="Courier New" w:hAnsi="Courier New"/>
      </w:rPr>
    </w:lvl>
    <w:lvl w:ilvl="5" w:tplc="604A93BA">
      <w:start w:val="1"/>
      <w:numFmt w:val="bullet"/>
      <w:lvlText w:val=""/>
      <w:lvlJc w:val="left"/>
      <w:pPr>
        <w:tabs>
          <w:tab w:val="num" w:pos="4320"/>
        </w:tabs>
        <w:ind w:left="4320" w:hanging="360"/>
      </w:pPr>
      <w:rPr>
        <w:rFonts w:ascii="Wingdings" w:hAnsi="Wingdings"/>
      </w:rPr>
    </w:lvl>
    <w:lvl w:ilvl="6" w:tplc="B560CECC">
      <w:start w:val="1"/>
      <w:numFmt w:val="bullet"/>
      <w:lvlText w:val=""/>
      <w:lvlJc w:val="left"/>
      <w:pPr>
        <w:tabs>
          <w:tab w:val="num" w:pos="5040"/>
        </w:tabs>
        <w:ind w:left="5040" w:hanging="360"/>
      </w:pPr>
      <w:rPr>
        <w:rFonts w:ascii="Symbol" w:hAnsi="Symbol"/>
      </w:rPr>
    </w:lvl>
    <w:lvl w:ilvl="7" w:tplc="F182AC1C">
      <w:start w:val="1"/>
      <w:numFmt w:val="bullet"/>
      <w:lvlText w:val="o"/>
      <w:lvlJc w:val="left"/>
      <w:pPr>
        <w:tabs>
          <w:tab w:val="num" w:pos="5760"/>
        </w:tabs>
        <w:ind w:left="5760" w:hanging="360"/>
      </w:pPr>
      <w:rPr>
        <w:rFonts w:ascii="Courier New" w:hAnsi="Courier New"/>
      </w:rPr>
    </w:lvl>
    <w:lvl w:ilvl="8" w:tplc="1A720708">
      <w:start w:val="1"/>
      <w:numFmt w:val="bullet"/>
      <w:lvlText w:val=""/>
      <w:lvlJc w:val="left"/>
      <w:pPr>
        <w:tabs>
          <w:tab w:val="num" w:pos="6480"/>
        </w:tabs>
        <w:ind w:left="6480" w:hanging="360"/>
      </w:pPr>
      <w:rPr>
        <w:rFonts w:ascii="Wingdings" w:hAnsi="Wingdings"/>
      </w:rPr>
    </w:lvl>
  </w:abstractNum>
  <w:abstractNum w:abstractNumId="36" w15:restartNumberingAfterBreak="0">
    <w:nsid w:val="00000025"/>
    <w:multiLevelType w:val="hybridMultilevel"/>
    <w:tmpl w:val="00000025"/>
    <w:lvl w:ilvl="0" w:tplc="93163420">
      <w:start w:val="1"/>
      <w:numFmt w:val="bullet"/>
      <w:lvlText w:val=""/>
      <w:lvlJc w:val="left"/>
      <w:pPr>
        <w:ind w:left="720" w:hanging="360"/>
      </w:pPr>
      <w:rPr>
        <w:rFonts w:ascii="Symbol" w:hAnsi="Symbol"/>
      </w:rPr>
    </w:lvl>
    <w:lvl w:ilvl="1" w:tplc="FC7CCB82">
      <w:start w:val="1"/>
      <w:numFmt w:val="bullet"/>
      <w:lvlText w:val="o"/>
      <w:lvlJc w:val="left"/>
      <w:pPr>
        <w:tabs>
          <w:tab w:val="num" w:pos="1440"/>
        </w:tabs>
        <w:ind w:left="1440" w:hanging="360"/>
      </w:pPr>
      <w:rPr>
        <w:rFonts w:ascii="Courier New" w:hAnsi="Courier New"/>
      </w:rPr>
    </w:lvl>
    <w:lvl w:ilvl="2" w:tplc="CA26A94E">
      <w:start w:val="1"/>
      <w:numFmt w:val="bullet"/>
      <w:lvlText w:val=""/>
      <w:lvlJc w:val="left"/>
      <w:pPr>
        <w:tabs>
          <w:tab w:val="num" w:pos="2160"/>
        </w:tabs>
        <w:ind w:left="2160" w:hanging="360"/>
      </w:pPr>
      <w:rPr>
        <w:rFonts w:ascii="Wingdings" w:hAnsi="Wingdings"/>
      </w:rPr>
    </w:lvl>
    <w:lvl w:ilvl="3" w:tplc="A76206E4">
      <w:start w:val="1"/>
      <w:numFmt w:val="bullet"/>
      <w:lvlText w:val=""/>
      <w:lvlJc w:val="left"/>
      <w:pPr>
        <w:tabs>
          <w:tab w:val="num" w:pos="2880"/>
        </w:tabs>
        <w:ind w:left="2880" w:hanging="360"/>
      </w:pPr>
      <w:rPr>
        <w:rFonts w:ascii="Symbol" w:hAnsi="Symbol"/>
      </w:rPr>
    </w:lvl>
    <w:lvl w:ilvl="4" w:tplc="D8FA6EF2">
      <w:start w:val="1"/>
      <w:numFmt w:val="bullet"/>
      <w:lvlText w:val="o"/>
      <w:lvlJc w:val="left"/>
      <w:pPr>
        <w:tabs>
          <w:tab w:val="num" w:pos="3600"/>
        </w:tabs>
        <w:ind w:left="3600" w:hanging="360"/>
      </w:pPr>
      <w:rPr>
        <w:rFonts w:ascii="Courier New" w:hAnsi="Courier New"/>
      </w:rPr>
    </w:lvl>
    <w:lvl w:ilvl="5" w:tplc="B9F8D032">
      <w:start w:val="1"/>
      <w:numFmt w:val="bullet"/>
      <w:lvlText w:val=""/>
      <w:lvlJc w:val="left"/>
      <w:pPr>
        <w:tabs>
          <w:tab w:val="num" w:pos="4320"/>
        </w:tabs>
        <w:ind w:left="4320" w:hanging="360"/>
      </w:pPr>
      <w:rPr>
        <w:rFonts w:ascii="Wingdings" w:hAnsi="Wingdings"/>
      </w:rPr>
    </w:lvl>
    <w:lvl w:ilvl="6" w:tplc="B866C338">
      <w:start w:val="1"/>
      <w:numFmt w:val="bullet"/>
      <w:lvlText w:val=""/>
      <w:lvlJc w:val="left"/>
      <w:pPr>
        <w:tabs>
          <w:tab w:val="num" w:pos="5040"/>
        </w:tabs>
        <w:ind w:left="5040" w:hanging="360"/>
      </w:pPr>
      <w:rPr>
        <w:rFonts w:ascii="Symbol" w:hAnsi="Symbol"/>
      </w:rPr>
    </w:lvl>
    <w:lvl w:ilvl="7" w:tplc="E566F620">
      <w:start w:val="1"/>
      <w:numFmt w:val="bullet"/>
      <w:lvlText w:val="o"/>
      <w:lvlJc w:val="left"/>
      <w:pPr>
        <w:tabs>
          <w:tab w:val="num" w:pos="5760"/>
        </w:tabs>
        <w:ind w:left="5760" w:hanging="360"/>
      </w:pPr>
      <w:rPr>
        <w:rFonts w:ascii="Courier New" w:hAnsi="Courier New"/>
      </w:rPr>
    </w:lvl>
    <w:lvl w:ilvl="8" w:tplc="EB104E86">
      <w:start w:val="1"/>
      <w:numFmt w:val="bullet"/>
      <w:lvlText w:val=""/>
      <w:lvlJc w:val="left"/>
      <w:pPr>
        <w:tabs>
          <w:tab w:val="num" w:pos="6480"/>
        </w:tabs>
        <w:ind w:left="6480" w:hanging="360"/>
      </w:pPr>
      <w:rPr>
        <w:rFonts w:ascii="Wingdings" w:hAnsi="Wingdings"/>
      </w:rPr>
    </w:lvl>
  </w:abstractNum>
  <w:abstractNum w:abstractNumId="37" w15:restartNumberingAfterBreak="0">
    <w:nsid w:val="3F8F1CF8"/>
    <w:multiLevelType w:val="hybridMultilevel"/>
    <w:tmpl w:val="02A49B4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1B98"/>
    <w:rsid w:val="000347AE"/>
    <w:rsid w:val="000F357C"/>
    <w:rsid w:val="00101BAD"/>
    <w:rsid w:val="0013635C"/>
    <w:rsid w:val="00193420"/>
    <w:rsid w:val="001B4CAE"/>
    <w:rsid w:val="0043521D"/>
    <w:rsid w:val="00527653"/>
    <w:rsid w:val="00544264"/>
    <w:rsid w:val="00690190"/>
    <w:rsid w:val="006972ED"/>
    <w:rsid w:val="0072258F"/>
    <w:rsid w:val="007419EB"/>
    <w:rsid w:val="007B04D0"/>
    <w:rsid w:val="00827BBD"/>
    <w:rsid w:val="00855AFA"/>
    <w:rsid w:val="008C2EC3"/>
    <w:rsid w:val="00A36CB8"/>
    <w:rsid w:val="00A77B3E"/>
    <w:rsid w:val="00AB74F2"/>
    <w:rsid w:val="00AE344C"/>
    <w:rsid w:val="00B17F5C"/>
    <w:rsid w:val="00B340F3"/>
    <w:rsid w:val="00C73547"/>
    <w:rsid w:val="00CA2A55"/>
    <w:rsid w:val="00CE7631"/>
    <w:rsid w:val="00D62AC7"/>
    <w:rsid w:val="00DA2118"/>
    <w:rsid w:val="00DA4E7C"/>
    <w:rsid w:val="00DB79AF"/>
    <w:rsid w:val="00DF74C4"/>
    <w:rsid w:val="00E04FEF"/>
    <w:rsid w:val="00EF3516"/>
    <w:rsid w:val="00FA156F"/>
    <w:rsid w:val="00FB6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A45BCA"/>
  <w15:docId w15:val="{6AADB063-1FAF-4E8D-B036-B2DE9DF89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style>
  <w:style w:type="paragraph" w:customStyle="1" w:styleId="ulli">
    <w:name w:val="ul &gt; li"/>
    <w:basedOn w:val="Normal"/>
  </w:style>
  <w:style w:type="paragraph" w:styleId="Header">
    <w:name w:val="header"/>
    <w:basedOn w:val="Normal"/>
    <w:link w:val="HeaderChar"/>
    <w:unhideWhenUsed/>
    <w:rsid w:val="00B340F3"/>
    <w:pPr>
      <w:tabs>
        <w:tab w:val="center" w:pos="4680"/>
        <w:tab w:val="right" w:pos="9360"/>
      </w:tabs>
    </w:pPr>
  </w:style>
  <w:style w:type="character" w:customStyle="1" w:styleId="HeaderChar">
    <w:name w:val="Header Char"/>
    <w:basedOn w:val="DefaultParagraphFont"/>
    <w:link w:val="Header"/>
    <w:rsid w:val="00B340F3"/>
    <w:rPr>
      <w:sz w:val="24"/>
      <w:szCs w:val="24"/>
    </w:rPr>
  </w:style>
  <w:style w:type="paragraph" w:styleId="Footer">
    <w:name w:val="footer"/>
    <w:basedOn w:val="Normal"/>
    <w:link w:val="FooterChar"/>
    <w:unhideWhenUsed/>
    <w:rsid w:val="00B340F3"/>
    <w:pPr>
      <w:tabs>
        <w:tab w:val="center" w:pos="4680"/>
        <w:tab w:val="right" w:pos="9360"/>
      </w:tabs>
    </w:pPr>
  </w:style>
  <w:style w:type="character" w:customStyle="1" w:styleId="FooterChar">
    <w:name w:val="Footer Char"/>
    <w:basedOn w:val="DefaultParagraphFont"/>
    <w:link w:val="Footer"/>
    <w:rsid w:val="00B340F3"/>
    <w:rPr>
      <w:sz w:val="24"/>
      <w:szCs w:val="24"/>
    </w:rPr>
  </w:style>
  <w:style w:type="paragraph" w:styleId="NormalWeb">
    <w:name w:val="Normal (Web)"/>
    <w:basedOn w:val="Normal"/>
    <w:uiPriority w:val="99"/>
    <w:semiHidden/>
    <w:unhideWhenUsed/>
    <w:rsid w:val="008C2EC3"/>
    <w:pPr>
      <w:spacing w:before="100" w:beforeAutospacing="1" w:after="100" w:afterAutospacing="1"/>
    </w:pPr>
    <w:rPr>
      <w:rFonts w:ascii="Calibri" w:eastAsiaTheme="minorHAnsi" w:hAnsi="Calibri" w:cs="Calibri"/>
      <w:sz w:val="22"/>
      <w:szCs w:val="22"/>
    </w:rPr>
  </w:style>
  <w:style w:type="character" w:styleId="Emphasis">
    <w:name w:val="Emphasis"/>
    <w:basedOn w:val="DefaultParagraphFont"/>
    <w:uiPriority w:val="20"/>
    <w:qFormat/>
    <w:rsid w:val="008C2EC3"/>
    <w:rPr>
      <w:i/>
      <w:iCs/>
    </w:rPr>
  </w:style>
  <w:style w:type="character" w:styleId="Strong">
    <w:name w:val="Strong"/>
    <w:basedOn w:val="DefaultParagraphFont"/>
    <w:uiPriority w:val="22"/>
    <w:qFormat/>
    <w:rsid w:val="008C2EC3"/>
    <w:rPr>
      <w:b/>
      <w:bCs/>
    </w:rPr>
  </w:style>
  <w:style w:type="character" w:styleId="CommentReference">
    <w:name w:val="annotation reference"/>
    <w:basedOn w:val="DefaultParagraphFont"/>
    <w:semiHidden/>
    <w:unhideWhenUsed/>
    <w:rsid w:val="00C73547"/>
    <w:rPr>
      <w:sz w:val="16"/>
      <w:szCs w:val="16"/>
    </w:rPr>
  </w:style>
  <w:style w:type="paragraph" w:styleId="CommentText">
    <w:name w:val="annotation text"/>
    <w:basedOn w:val="Normal"/>
    <w:link w:val="CommentTextChar"/>
    <w:semiHidden/>
    <w:unhideWhenUsed/>
    <w:rsid w:val="00C73547"/>
    <w:rPr>
      <w:sz w:val="20"/>
      <w:szCs w:val="20"/>
    </w:rPr>
  </w:style>
  <w:style w:type="character" w:customStyle="1" w:styleId="CommentTextChar">
    <w:name w:val="Comment Text Char"/>
    <w:basedOn w:val="DefaultParagraphFont"/>
    <w:link w:val="CommentText"/>
    <w:semiHidden/>
    <w:rsid w:val="00C73547"/>
  </w:style>
  <w:style w:type="paragraph" w:styleId="CommentSubject">
    <w:name w:val="annotation subject"/>
    <w:basedOn w:val="CommentText"/>
    <w:next w:val="CommentText"/>
    <w:link w:val="CommentSubjectChar"/>
    <w:semiHidden/>
    <w:unhideWhenUsed/>
    <w:rsid w:val="00C73547"/>
    <w:rPr>
      <w:b/>
      <w:bCs/>
    </w:rPr>
  </w:style>
  <w:style w:type="character" w:customStyle="1" w:styleId="CommentSubjectChar">
    <w:name w:val="Comment Subject Char"/>
    <w:basedOn w:val="CommentTextChar"/>
    <w:link w:val="CommentSubject"/>
    <w:semiHidden/>
    <w:rsid w:val="00C73547"/>
    <w:rPr>
      <w:b/>
      <w:bCs/>
    </w:rPr>
  </w:style>
  <w:style w:type="paragraph" w:customStyle="1" w:styleId="Default">
    <w:name w:val="Default"/>
    <w:rsid w:val="00AE344C"/>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D62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1287</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Rule, Torrance L. ( Tory)</dc:creator>
  <cp:lastModifiedBy>Rule, Torrance L. ( Tory)</cp:lastModifiedBy>
  <cp:revision>3</cp:revision>
  <dcterms:created xsi:type="dcterms:W3CDTF">2022-07-08T21:50:00Z</dcterms:created>
  <dcterms:modified xsi:type="dcterms:W3CDTF">2022-07-08T21:51:00Z</dcterms:modified>
</cp:coreProperties>
</file>