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3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9"/>
        <w:gridCol w:w="3734"/>
        <w:gridCol w:w="3858"/>
      </w:tblGrid>
      <w:tr w:rsidR="0034314F" w:rsidRPr="00C56513" w:rsidTr="00011739">
        <w:trPr>
          <w:trHeight w:val="270"/>
          <w:jc w:val="center"/>
        </w:trPr>
        <w:tc>
          <w:tcPr>
            <w:tcW w:w="2915" w:type="dxa"/>
            <w:tcBorders>
              <w:top w:val="single" w:sz="8" w:space="0" w:color="0A4872"/>
              <w:left w:val="single" w:sz="8" w:space="0" w:color="0A4872"/>
              <w:bottom w:val="single" w:sz="8" w:space="0" w:color="0A4872"/>
              <w:right w:val="single" w:sz="8" w:space="0" w:color="0A4872"/>
            </w:tcBorders>
            <w:shd w:val="clear" w:color="auto" w:fill="D9D9D9" w:themeFill="background1" w:themeFillShade="D9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56513" w:rsidRPr="00C56513" w:rsidRDefault="00C56513" w:rsidP="00C56513">
            <w:pPr>
              <w:rPr>
                <w:rFonts w:ascii="Verdana" w:hAnsi="Verdana"/>
                <w:b/>
                <w:bCs/>
                <w:caps/>
                <w:color w:val="000000" w:themeColor="text1"/>
                <w:spacing w:val="30"/>
                <w:sz w:val="16"/>
                <w:szCs w:val="16"/>
              </w:rPr>
            </w:pPr>
            <w:r w:rsidRPr="00C56513">
              <w:rPr>
                <w:rFonts w:ascii="Verdana" w:hAnsi="Verdana"/>
                <w:b/>
                <w:bCs/>
                <w:caps/>
                <w:color w:val="000000" w:themeColor="text1"/>
                <w:spacing w:val="30"/>
                <w:sz w:val="16"/>
                <w:szCs w:val="16"/>
              </w:rPr>
              <w:t xml:space="preserve">Position # </w:t>
            </w:r>
          </w:p>
        </w:tc>
        <w:tc>
          <w:tcPr>
            <w:tcW w:w="3796" w:type="dxa"/>
            <w:tcBorders>
              <w:top w:val="single" w:sz="8" w:space="0" w:color="0A4872"/>
              <w:left w:val="nil"/>
              <w:bottom w:val="single" w:sz="8" w:space="0" w:color="0A4872"/>
              <w:right w:val="single" w:sz="8" w:space="0" w:color="0A4872"/>
            </w:tcBorders>
            <w:shd w:val="clear" w:color="auto" w:fill="D9D9D9" w:themeFill="background1" w:themeFillShade="D9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56513" w:rsidRPr="00C56513" w:rsidRDefault="00C56513" w:rsidP="00C56513">
            <w:pPr>
              <w:rPr>
                <w:rFonts w:ascii="Verdana" w:hAnsi="Verdana"/>
                <w:b/>
                <w:bCs/>
                <w:caps/>
                <w:color w:val="000000" w:themeColor="text1"/>
                <w:spacing w:val="3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aps/>
                <w:color w:val="000000" w:themeColor="text1"/>
                <w:spacing w:val="30"/>
                <w:sz w:val="16"/>
                <w:szCs w:val="16"/>
              </w:rPr>
              <w:t>Position NAmE</w:t>
            </w:r>
            <w:r w:rsidRPr="0034314F">
              <w:rPr>
                <w:rFonts w:ascii="Verdana" w:hAnsi="Verdana"/>
                <w:b/>
                <w:bCs/>
                <w:caps/>
                <w:color w:val="000000" w:themeColor="text1"/>
                <w:spacing w:val="30"/>
                <w:sz w:val="20"/>
                <w:szCs w:val="20"/>
              </w:rPr>
              <w:t>:</w:t>
            </w:r>
            <w:r w:rsidR="00245995" w:rsidRPr="0034314F">
              <w:rPr>
                <w:rFonts w:ascii="Verdana" w:hAnsi="Verdana"/>
                <w:b/>
                <w:bCs/>
                <w:caps/>
                <w:color w:val="000000" w:themeColor="text1"/>
                <w:spacing w:val="30"/>
                <w:sz w:val="20"/>
                <w:szCs w:val="20"/>
              </w:rPr>
              <w:t xml:space="preserve"> </w:t>
            </w:r>
            <w:r w:rsidR="0034314F" w:rsidRPr="00CA4FB0">
              <w:rPr>
                <w:rFonts w:ascii="Verdana" w:hAnsi="Verdana"/>
                <w:b/>
                <w:bCs/>
                <w:caps/>
                <w:color w:val="000000" w:themeColor="text1"/>
                <w:spacing w:val="30"/>
                <w:sz w:val="16"/>
                <w:szCs w:val="16"/>
              </w:rPr>
              <w:t>Eligibility</w:t>
            </w:r>
            <w:r w:rsidR="0034314F">
              <w:rPr>
                <w:rFonts w:ascii="Verdana" w:hAnsi="Verdana"/>
                <w:b/>
                <w:bCs/>
                <w:caps/>
                <w:color w:val="000000" w:themeColor="text1"/>
                <w:spacing w:val="30"/>
                <w:sz w:val="16"/>
                <w:szCs w:val="16"/>
              </w:rPr>
              <w:t xml:space="preserve"> </w:t>
            </w:r>
            <w:r w:rsidR="003A7F09">
              <w:rPr>
                <w:rFonts w:ascii="Verdana" w:hAnsi="Verdana"/>
                <w:b/>
                <w:bCs/>
                <w:caps/>
                <w:color w:val="000000" w:themeColor="text1"/>
                <w:spacing w:val="30"/>
                <w:sz w:val="16"/>
                <w:szCs w:val="16"/>
              </w:rPr>
              <w:t>Supervisor</w:t>
            </w:r>
          </w:p>
        </w:tc>
        <w:tc>
          <w:tcPr>
            <w:tcW w:w="3819" w:type="dxa"/>
            <w:tcBorders>
              <w:top w:val="single" w:sz="8" w:space="0" w:color="0A4872"/>
              <w:left w:val="nil"/>
              <w:bottom w:val="single" w:sz="8" w:space="0" w:color="0A4872"/>
              <w:right w:val="single" w:sz="8" w:space="0" w:color="0A4872"/>
            </w:tcBorders>
            <w:shd w:val="clear" w:color="auto" w:fill="D9D9D9" w:themeFill="background1" w:themeFillShade="D9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245995" w:rsidRDefault="00C56513" w:rsidP="00C56513">
            <w:pPr>
              <w:rPr>
                <w:rFonts w:ascii="Verdana" w:hAnsi="Verdana"/>
                <w:b/>
                <w:bCs/>
                <w:caps/>
                <w:color w:val="000000" w:themeColor="text1"/>
                <w:spacing w:val="3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aps/>
                <w:color w:val="000000" w:themeColor="text1"/>
                <w:spacing w:val="30"/>
                <w:sz w:val="16"/>
                <w:szCs w:val="16"/>
              </w:rPr>
              <w:t>Department:</w:t>
            </w:r>
            <w:r w:rsidR="00245995">
              <w:rPr>
                <w:rFonts w:ascii="Verdana" w:hAnsi="Verdana"/>
                <w:b/>
                <w:bCs/>
                <w:caps/>
                <w:color w:val="000000" w:themeColor="text1"/>
                <w:spacing w:val="30"/>
                <w:sz w:val="16"/>
                <w:szCs w:val="16"/>
              </w:rPr>
              <w:t xml:space="preserve"> </w:t>
            </w:r>
          </w:p>
          <w:p w:rsidR="00C56513" w:rsidRPr="00C56513" w:rsidRDefault="00245995" w:rsidP="00C56513">
            <w:pPr>
              <w:rPr>
                <w:rFonts w:ascii="Verdana" w:hAnsi="Verdana"/>
                <w:b/>
                <w:bCs/>
                <w:caps/>
                <w:color w:val="000000" w:themeColor="text1"/>
                <w:spacing w:val="3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aps/>
                <w:color w:val="000000" w:themeColor="text1"/>
                <w:spacing w:val="30"/>
                <w:sz w:val="16"/>
                <w:szCs w:val="16"/>
              </w:rPr>
              <w:t>Human Services</w:t>
            </w:r>
            <w:r w:rsidR="001B4A13">
              <w:rPr>
                <w:rFonts w:ascii="Verdana" w:hAnsi="Verdana"/>
                <w:b/>
                <w:bCs/>
                <w:caps/>
                <w:color w:val="000000" w:themeColor="text1"/>
                <w:spacing w:val="30"/>
                <w:sz w:val="16"/>
                <w:szCs w:val="16"/>
              </w:rPr>
              <w:t xml:space="preserve"> Agency</w:t>
            </w:r>
          </w:p>
        </w:tc>
      </w:tr>
      <w:tr w:rsidR="00245995" w:rsidTr="00011739">
        <w:trPr>
          <w:trHeight w:val="375"/>
          <w:jc w:val="center"/>
        </w:trPr>
        <w:tc>
          <w:tcPr>
            <w:tcW w:w="0" w:type="auto"/>
            <w:gridSpan w:val="2"/>
            <w:tcBorders>
              <w:top w:val="nil"/>
              <w:left w:val="single" w:sz="8" w:space="0" w:color="0A4872"/>
              <w:bottom w:val="single" w:sz="8" w:space="0" w:color="0A4872"/>
              <w:right w:val="single" w:sz="8" w:space="0" w:color="0A4872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56513" w:rsidRDefault="00C56513" w:rsidP="00096158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</w:rPr>
              <w:t>Hiring Salary Range:</w:t>
            </w:r>
            <w:r>
              <w:rPr>
                <w:rFonts w:ascii="Verdana" w:hAnsi="Verdana"/>
                <w:color w:val="000000"/>
              </w:rPr>
              <w:t xml:space="preserve"> </w:t>
            </w:r>
            <w:r w:rsidR="002D77AA">
              <w:rPr>
                <w:rFonts w:ascii="Verdana" w:hAnsi="Verdana"/>
                <w:color w:val="000000"/>
              </w:rPr>
              <w:t xml:space="preserve"> </w:t>
            </w:r>
            <w:r w:rsidR="0034314F">
              <w:rPr>
                <w:rFonts w:ascii="Verdana" w:hAnsi="Verdana"/>
                <w:color w:val="000000"/>
              </w:rPr>
              <w:t>$</w:t>
            </w:r>
            <w:r w:rsidR="00096158">
              <w:rPr>
                <w:rFonts w:ascii="Verdana" w:hAnsi="Verdana"/>
                <w:color w:val="000000"/>
              </w:rPr>
              <w:t>38989-58483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A4872"/>
              <w:right w:val="single" w:sz="8" w:space="0" w:color="0A4872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56513" w:rsidRPr="00393100" w:rsidRDefault="00C56513" w:rsidP="00C56513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</w:rPr>
              <w:t xml:space="preserve">Pay Grade: </w:t>
            </w:r>
            <w:r w:rsidR="002B5BC6">
              <w:rPr>
                <w:rFonts w:ascii="Verdana" w:hAnsi="Verdana"/>
                <w:b/>
                <w:bCs/>
                <w:color w:val="000000"/>
              </w:rPr>
              <w:t xml:space="preserve"> 67 – Exempt</w:t>
            </w:r>
          </w:p>
        </w:tc>
      </w:tr>
      <w:tr w:rsidR="00C56513" w:rsidTr="00011739">
        <w:trPr>
          <w:trHeight w:val="375"/>
          <w:jc w:val="center"/>
        </w:trPr>
        <w:tc>
          <w:tcPr>
            <w:tcW w:w="0" w:type="auto"/>
            <w:gridSpan w:val="3"/>
            <w:tcBorders>
              <w:top w:val="nil"/>
              <w:left w:val="single" w:sz="8" w:space="0" w:color="0A4872"/>
              <w:bottom w:val="single" w:sz="8" w:space="0" w:color="0A4872"/>
              <w:right w:val="single" w:sz="8" w:space="0" w:color="0A4872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56513" w:rsidRDefault="00C56513" w:rsidP="0034314F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</w:rPr>
              <w:t xml:space="preserve">Work Schedule/Requirements: </w:t>
            </w:r>
            <w:r w:rsidR="00436767">
              <w:rPr>
                <w:rFonts w:ascii="Verdana" w:hAnsi="Verdana"/>
                <w:bCs/>
                <w:color w:val="000000"/>
              </w:rPr>
              <w:t xml:space="preserve">  </w:t>
            </w:r>
            <w:r w:rsidR="0034314F">
              <w:rPr>
                <w:rFonts w:ascii="Verdana" w:hAnsi="Verdana"/>
                <w:bCs/>
                <w:color w:val="000000"/>
              </w:rPr>
              <w:t>Generally  Monday – Friday  8am to 5pm, or as assigned</w:t>
            </w:r>
          </w:p>
        </w:tc>
      </w:tr>
      <w:tr w:rsidR="00C56513" w:rsidTr="00011739">
        <w:trPr>
          <w:trHeight w:val="375"/>
          <w:jc w:val="center"/>
        </w:trPr>
        <w:tc>
          <w:tcPr>
            <w:tcW w:w="0" w:type="auto"/>
            <w:gridSpan w:val="3"/>
            <w:tcBorders>
              <w:top w:val="nil"/>
              <w:left w:val="single" w:sz="8" w:space="0" w:color="0A4872"/>
              <w:bottom w:val="single" w:sz="8" w:space="0" w:color="0A4872"/>
              <w:right w:val="single" w:sz="8" w:space="0" w:color="0A4872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56513" w:rsidRDefault="00C56513" w:rsidP="003A30A0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u w:val="single"/>
              </w:rPr>
              <w:t>Primary job function and duties:</w:t>
            </w:r>
            <w:r>
              <w:rPr>
                <w:rFonts w:ascii="Verdana" w:hAnsi="Verdana"/>
                <w:color w:val="000000"/>
              </w:rPr>
              <w:t xml:space="preserve"> </w:t>
            </w:r>
            <w:r w:rsidR="0034314F">
              <w:rPr>
                <w:rFonts w:ascii="Verdana" w:hAnsi="Verdana"/>
                <w:color w:val="000000"/>
              </w:rPr>
              <w:t xml:space="preserve"> This position </w:t>
            </w:r>
            <w:r w:rsidR="00F74C89">
              <w:rPr>
                <w:rFonts w:ascii="Verdana" w:hAnsi="Verdana"/>
                <w:color w:val="000000"/>
              </w:rPr>
              <w:t>supervises, trains, leads and develops staff</w:t>
            </w:r>
            <w:r w:rsidR="0034314F">
              <w:rPr>
                <w:rFonts w:ascii="Verdana" w:hAnsi="Verdana"/>
                <w:color w:val="000000"/>
              </w:rPr>
              <w:t xml:space="preserve"> of a blended team of eligibility specialist</w:t>
            </w:r>
            <w:r w:rsidR="0034305D">
              <w:rPr>
                <w:rFonts w:ascii="Verdana" w:hAnsi="Verdana"/>
                <w:color w:val="000000"/>
              </w:rPr>
              <w:t>s</w:t>
            </w:r>
            <w:r w:rsidR="0034314F">
              <w:rPr>
                <w:rFonts w:ascii="Verdana" w:hAnsi="Verdana"/>
                <w:color w:val="000000"/>
              </w:rPr>
              <w:t xml:space="preserve"> that administer the follo</w:t>
            </w:r>
            <w:r w:rsidR="0034305D">
              <w:rPr>
                <w:rFonts w:ascii="Verdana" w:hAnsi="Verdana"/>
                <w:color w:val="000000"/>
              </w:rPr>
              <w:t>wing public assistance programs</w:t>
            </w:r>
            <w:r w:rsidR="00011739">
              <w:rPr>
                <w:rFonts w:ascii="Verdana" w:hAnsi="Verdana"/>
                <w:color w:val="000000"/>
              </w:rPr>
              <w:t xml:space="preserve"> </w:t>
            </w:r>
            <w:r w:rsidR="00011739" w:rsidRPr="00011739">
              <w:rPr>
                <w:rFonts w:ascii="Verdana" w:hAnsi="Verdana"/>
                <w:color w:val="000000"/>
                <w:highlight w:val="yellow"/>
              </w:rPr>
              <w:t>within the NC FAST System</w:t>
            </w:r>
            <w:r w:rsidR="0034305D">
              <w:rPr>
                <w:rFonts w:ascii="Verdana" w:hAnsi="Verdana"/>
                <w:color w:val="000000"/>
              </w:rPr>
              <w:t>:</w:t>
            </w:r>
            <w:r w:rsidR="0034314F">
              <w:rPr>
                <w:rFonts w:ascii="Verdana" w:hAnsi="Verdana"/>
                <w:color w:val="000000"/>
              </w:rPr>
              <w:t xml:space="preserve">  Food &amp; Nutrition Services, Family &amp; Children’s Medicaid, NC Health Choice, Adult Me</w:t>
            </w:r>
            <w:r w:rsidR="00B97FAC">
              <w:rPr>
                <w:rFonts w:ascii="Verdana" w:hAnsi="Verdana"/>
                <w:color w:val="000000"/>
              </w:rPr>
              <w:t>dicaid,</w:t>
            </w:r>
            <w:r w:rsidR="0034314F">
              <w:rPr>
                <w:rFonts w:ascii="Verdana" w:hAnsi="Verdana"/>
                <w:color w:val="000000"/>
              </w:rPr>
              <w:t xml:space="preserve"> Work First Program, Low Income Energy Assistance Program, Crisis Intervention Program</w:t>
            </w:r>
            <w:r w:rsidR="00D30F4B">
              <w:rPr>
                <w:rFonts w:ascii="Verdana" w:hAnsi="Verdana"/>
                <w:color w:val="000000"/>
              </w:rPr>
              <w:t>, Child Support</w:t>
            </w:r>
            <w:r w:rsidR="0034314F">
              <w:rPr>
                <w:rFonts w:ascii="Verdana" w:hAnsi="Verdana"/>
                <w:color w:val="000000"/>
              </w:rPr>
              <w:t xml:space="preserve"> and Subsidized</w:t>
            </w:r>
            <w:r w:rsidR="00C64521">
              <w:rPr>
                <w:rFonts w:ascii="Verdana" w:hAnsi="Verdana"/>
                <w:color w:val="000000"/>
              </w:rPr>
              <w:t xml:space="preserve"> Child Care Services.  Supervisor responsibilities</w:t>
            </w:r>
            <w:r w:rsidR="00D25256">
              <w:rPr>
                <w:rFonts w:ascii="Verdana" w:hAnsi="Verdana"/>
                <w:color w:val="000000"/>
              </w:rPr>
              <w:t xml:space="preserve"> include</w:t>
            </w:r>
            <w:r w:rsidR="0034314F">
              <w:rPr>
                <w:rFonts w:ascii="Verdana" w:hAnsi="Verdana"/>
                <w:color w:val="000000"/>
              </w:rPr>
              <w:t xml:space="preserve"> the on-going ability to a</w:t>
            </w:r>
            <w:r w:rsidR="00C64521">
              <w:rPr>
                <w:rFonts w:ascii="Verdana" w:hAnsi="Verdana"/>
                <w:color w:val="000000"/>
              </w:rPr>
              <w:t>ssess how cases are processed due to continual changes in rules, regulations, policies, and procedures in the administration of the income maintenan</w:t>
            </w:r>
            <w:r w:rsidR="00500777">
              <w:rPr>
                <w:rFonts w:ascii="Verdana" w:hAnsi="Verdana"/>
                <w:color w:val="000000"/>
              </w:rPr>
              <w:t>ce programs.</w:t>
            </w:r>
            <w:r w:rsidR="00011739">
              <w:rPr>
                <w:rFonts w:ascii="Verdana" w:hAnsi="Verdana"/>
                <w:color w:val="000000"/>
              </w:rPr>
              <w:t xml:space="preserve"> </w:t>
            </w:r>
            <w:r w:rsidR="00011739" w:rsidRPr="00011739">
              <w:rPr>
                <w:rFonts w:ascii="Verdana" w:hAnsi="Verdana"/>
                <w:color w:val="000000"/>
                <w:highlight w:val="yellow"/>
              </w:rPr>
              <w:t>Assures that applications and case management is completed accurately and timely using the NC FAST System.</w:t>
            </w:r>
            <w:r w:rsidR="00500777">
              <w:rPr>
                <w:rFonts w:ascii="Verdana" w:hAnsi="Verdana"/>
                <w:color w:val="000000"/>
              </w:rPr>
              <w:t xml:space="preserve">  Responsibilities </w:t>
            </w:r>
            <w:r w:rsidR="00FD201C">
              <w:rPr>
                <w:rFonts w:ascii="Verdana" w:hAnsi="Verdana"/>
                <w:color w:val="000000"/>
              </w:rPr>
              <w:t>include the assignment and b</w:t>
            </w:r>
            <w:r w:rsidR="00C64521">
              <w:rPr>
                <w:rFonts w:ascii="Verdana" w:hAnsi="Verdana"/>
                <w:color w:val="000000"/>
              </w:rPr>
              <w:t xml:space="preserve">alancing of workloads </w:t>
            </w:r>
            <w:r w:rsidR="00FD201C">
              <w:rPr>
                <w:rFonts w:ascii="Verdana" w:hAnsi="Verdana"/>
                <w:color w:val="000000"/>
              </w:rPr>
              <w:t>and assessing tra</w:t>
            </w:r>
            <w:r w:rsidR="00500777">
              <w:rPr>
                <w:rFonts w:ascii="Verdana" w:hAnsi="Verdana"/>
                <w:color w:val="000000"/>
              </w:rPr>
              <w:t>ining needs of staff and providing</w:t>
            </w:r>
            <w:r w:rsidR="00FD201C">
              <w:rPr>
                <w:rFonts w:ascii="Verdana" w:hAnsi="Verdana"/>
                <w:color w:val="000000"/>
              </w:rPr>
              <w:t xml:space="preserve"> clarification on stat</w:t>
            </w:r>
            <w:r w:rsidR="00500777">
              <w:rPr>
                <w:rFonts w:ascii="Verdana" w:hAnsi="Verdana"/>
                <w:color w:val="000000"/>
              </w:rPr>
              <w:t>e and federal policy changes</w:t>
            </w:r>
            <w:r w:rsidR="00FD201C">
              <w:rPr>
                <w:rFonts w:ascii="Verdana" w:hAnsi="Verdana"/>
                <w:color w:val="000000"/>
              </w:rPr>
              <w:t xml:space="preserve"> guid</w:t>
            </w:r>
            <w:r w:rsidR="00500777">
              <w:rPr>
                <w:rFonts w:ascii="Verdana" w:hAnsi="Verdana"/>
                <w:color w:val="000000"/>
              </w:rPr>
              <w:t xml:space="preserve">elines. This position will </w:t>
            </w:r>
            <w:r w:rsidR="00FD201C">
              <w:rPr>
                <w:rFonts w:ascii="Verdana" w:hAnsi="Verdana"/>
                <w:color w:val="000000"/>
              </w:rPr>
              <w:t>be responsible for the on-going evaluation of staff</w:t>
            </w:r>
            <w:r w:rsidR="002D7F1F">
              <w:rPr>
                <w:rFonts w:ascii="Verdana" w:hAnsi="Verdana"/>
                <w:color w:val="000000"/>
              </w:rPr>
              <w:t>,</w:t>
            </w:r>
            <w:r w:rsidR="00F74C89">
              <w:rPr>
                <w:rFonts w:ascii="Verdana" w:hAnsi="Verdana"/>
                <w:color w:val="000000"/>
              </w:rPr>
              <w:t xml:space="preserve"> including recommending disciplinary actions and developing corrective action plans. W</w:t>
            </w:r>
            <w:r w:rsidR="00D25256">
              <w:rPr>
                <w:rFonts w:ascii="Verdana" w:hAnsi="Verdana"/>
                <w:color w:val="000000"/>
              </w:rPr>
              <w:t>ill be required to complete second party reviews and state quality assurance reports as well as</w:t>
            </w:r>
            <w:r w:rsidR="00FD201C">
              <w:rPr>
                <w:rFonts w:ascii="Verdana" w:hAnsi="Verdana"/>
                <w:color w:val="000000"/>
              </w:rPr>
              <w:t xml:space="preserve"> annual performance appraisals.  </w:t>
            </w:r>
            <w:r w:rsidR="00D25256">
              <w:rPr>
                <w:rFonts w:ascii="Verdana" w:hAnsi="Verdana"/>
                <w:color w:val="000000"/>
              </w:rPr>
              <w:t>E</w:t>
            </w:r>
            <w:r w:rsidR="00500777">
              <w:rPr>
                <w:rFonts w:ascii="Verdana" w:hAnsi="Verdana"/>
                <w:color w:val="000000"/>
              </w:rPr>
              <w:t xml:space="preserve">ligibility supervisor will </w:t>
            </w:r>
            <w:r w:rsidR="00D25256">
              <w:rPr>
                <w:rFonts w:ascii="Verdana" w:hAnsi="Verdana"/>
                <w:color w:val="000000"/>
              </w:rPr>
              <w:t>be responsible for</w:t>
            </w:r>
            <w:r w:rsidR="00F74C89">
              <w:rPr>
                <w:rFonts w:ascii="Verdana" w:hAnsi="Verdana"/>
                <w:color w:val="000000"/>
              </w:rPr>
              <w:t xml:space="preserve"> holding individual and group conference to review casework; maintain</w:t>
            </w:r>
            <w:r w:rsidR="00500777">
              <w:rPr>
                <w:rFonts w:ascii="Verdana" w:hAnsi="Verdana"/>
                <w:color w:val="000000"/>
              </w:rPr>
              <w:t>ing</w:t>
            </w:r>
            <w:r w:rsidR="00F74C89">
              <w:rPr>
                <w:rFonts w:ascii="Verdana" w:hAnsi="Verdana"/>
                <w:color w:val="000000"/>
              </w:rPr>
              <w:t xml:space="preserve"> </w:t>
            </w:r>
            <w:r w:rsidR="0082529B">
              <w:rPr>
                <w:rFonts w:ascii="Verdana" w:hAnsi="Verdana"/>
                <w:color w:val="000000"/>
              </w:rPr>
              <w:t>cooperative</w:t>
            </w:r>
            <w:r w:rsidR="00F74C89">
              <w:rPr>
                <w:rFonts w:ascii="Verdana" w:hAnsi="Verdana"/>
                <w:color w:val="000000"/>
              </w:rPr>
              <w:t xml:space="preserve"> relationships with Public and Private entities;</w:t>
            </w:r>
            <w:r w:rsidR="00D25256">
              <w:rPr>
                <w:rFonts w:ascii="Verdana" w:hAnsi="Verdana"/>
                <w:color w:val="000000"/>
              </w:rPr>
              <w:t xml:space="preserve"> interviewing potential job applicants in concert with higher level management.</w:t>
            </w:r>
            <w:r w:rsidR="0034314F">
              <w:rPr>
                <w:rFonts w:ascii="Verdana" w:hAnsi="Verdana"/>
                <w:color w:val="000000"/>
              </w:rPr>
              <w:t xml:space="preserve"> </w:t>
            </w:r>
            <w:r w:rsidR="00773079">
              <w:rPr>
                <w:rFonts w:ascii="Verdana" w:hAnsi="Verdana"/>
                <w:color w:val="000000"/>
              </w:rPr>
              <w:t xml:space="preserve"> Perform other duties as required.</w:t>
            </w:r>
          </w:p>
          <w:p w:rsidR="00487330" w:rsidRDefault="00487330" w:rsidP="003A30A0">
            <w:pPr>
              <w:rPr>
                <w:rFonts w:ascii="Verdana" w:hAnsi="Verdana"/>
                <w:color w:val="000000"/>
              </w:rPr>
            </w:pPr>
          </w:p>
          <w:p w:rsidR="002D77AA" w:rsidRDefault="002D77AA" w:rsidP="003A30A0">
            <w:pPr>
              <w:rPr>
                <w:rFonts w:ascii="Verdana" w:hAnsi="Verdana"/>
                <w:color w:val="000000"/>
              </w:rPr>
            </w:pPr>
          </w:p>
          <w:p w:rsidR="00487330" w:rsidRDefault="00487330" w:rsidP="003A30A0">
            <w:pPr>
              <w:rPr>
                <w:rFonts w:ascii="Verdana" w:hAnsi="Verdana"/>
                <w:color w:val="000000"/>
              </w:rPr>
            </w:pPr>
            <w:r w:rsidRPr="00487330">
              <w:rPr>
                <w:rFonts w:ascii="Verdana" w:hAnsi="Verdana"/>
                <w:b/>
                <w:color w:val="000000"/>
                <w:u w:val="single"/>
              </w:rPr>
              <w:t>Supervised by:</w:t>
            </w:r>
            <w:r w:rsidR="00163128">
              <w:rPr>
                <w:rFonts w:ascii="Verdana" w:hAnsi="Verdana"/>
                <w:color w:val="000000"/>
              </w:rPr>
              <w:t xml:space="preserve"> </w:t>
            </w:r>
            <w:r w:rsidR="00D25256">
              <w:rPr>
                <w:rFonts w:ascii="Verdana" w:hAnsi="Verdana"/>
                <w:color w:val="000000"/>
              </w:rPr>
              <w:t xml:space="preserve"> Assistant Human Services Director</w:t>
            </w:r>
          </w:p>
          <w:p w:rsidR="002D77AA" w:rsidRDefault="002D77AA" w:rsidP="003A30A0">
            <w:pPr>
              <w:rPr>
                <w:rFonts w:ascii="Verdana" w:hAnsi="Verdana"/>
                <w:color w:val="000000"/>
              </w:rPr>
            </w:pPr>
          </w:p>
          <w:p w:rsidR="002D77AA" w:rsidRDefault="002D77AA" w:rsidP="003A30A0">
            <w:pPr>
              <w:rPr>
                <w:rFonts w:ascii="Verdana" w:hAnsi="Verdana"/>
                <w:color w:val="000000"/>
              </w:rPr>
            </w:pPr>
          </w:p>
          <w:p w:rsidR="00487330" w:rsidRDefault="00487330" w:rsidP="00487330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u w:val="single"/>
              </w:rPr>
              <w:t>Minimum Qualifications:</w:t>
            </w:r>
            <w:r>
              <w:rPr>
                <w:rFonts w:ascii="Verdana" w:hAnsi="Verdana"/>
                <w:color w:val="000000"/>
              </w:rPr>
              <w:t xml:space="preserve"> </w:t>
            </w:r>
            <w:r w:rsidR="00DF23E1">
              <w:rPr>
                <w:rFonts w:ascii="Verdana" w:hAnsi="Verdana"/>
                <w:color w:val="000000"/>
              </w:rPr>
              <w:t xml:space="preserve">  </w:t>
            </w:r>
          </w:p>
          <w:p w:rsidR="00081F97" w:rsidRPr="00AE229C" w:rsidRDefault="00DF23E1" w:rsidP="00AE229C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i/>
                <w:color w:val="000000"/>
              </w:rPr>
            </w:pPr>
            <w:r w:rsidRPr="00AE229C">
              <w:rPr>
                <w:rFonts w:ascii="Verdana" w:hAnsi="Verdana"/>
                <w:i/>
                <w:color w:val="000000"/>
              </w:rPr>
              <w:t xml:space="preserve">Education and Experience:  High School Diploma- Must possess at </w:t>
            </w:r>
            <w:r w:rsidR="00F74C89">
              <w:rPr>
                <w:rFonts w:ascii="Verdana" w:hAnsi="Verdana"/>
                <w:i/>
                <w:color w:val="000000"/>
              </w:rPr>
              <w:t xml:space="preserve">least </w:t>
            </w:r>
            <w:r w:rsidRPr="00AE229C">
              <w:rPr>
                <w:rFonts w:ascii="Verdana" w:hAnsi="Verdana"/>
                <w:i/>
                <w:color w:val="000000"/>
              </w:rPr>
              <w:t>3 years’ experience as an income ma</w:t>
            </w:r>
            <w:r w:rsidR="00500777">
              <w:rPr>
                <w:rFonts w:ascii="Verdana" w:hAnsi="Verdana"/>
                <w:i/>
                <w:color w:val="000000"/>
              </w:rPr>
              <w:t>intenance caseworker.</w:t>
            </w:r>
          </w:p>
          <w:p w:rsidR="005776FF" w:rsidRPr="00AE229C" w:rsidRDefault="005776FF" w:rsidP="00AE229C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i/>
                <w:color w:val="000000"/>
              </w:rPr>
            </w:pPr>
            <w:r w:rsidRPr="00AE229C">
              <w:rPr>
                <w:rFonts w:ascii="Verdana" w:hAnsi="Verdana"/>
                <w:i/>
                <w:color w:val="000000"/>
              </w:rPr>
              <w:t>Valid Driver’s License</w:t>
            </w:r>
          </w:p>
          <w:p w:rsidR="005776FF" w:rsidRPr="00F61C8E" w:rsidRDefault="005776FF" w:rsidP="00AE229C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i/>
                <w:color w:val="000000"/>
              </w:rPr>
            </w:pPr>
            <w:r w:rsidRPr="00F61C8E">
              <w:rPr>
                <w:rFonts w:ascii="Verdana" w:hAnsi="Verdana"/>
                <w:i/>
                <w:color w:val="000000"/>
              </w:rPr>
              <w:t>Able to communicate effectively with people of varying backgrounds, and establish effective</w:t>
            </w:r>
            <w:r w:rsidR="00F61C8E" w:rsidRPr="00F61C8E">
              <w:rPr>
                <w:rFonts w:ascii="Verdana" w:hAnsi="Verdana"/>
                <w:i/>
                <w:color w:val="000000"/>
              </w:rPr>
              <w:t xml:space="preserve"> </w:t>
            </w:r>
            <w:r w:rsidRPr="00F61C8E">
              <w:rPr>
                <w:rFonts w:ascii="Verdana" w:hAnsi="Verdana"/>
                <w:i/>
                <w:color w:val="000000"/>
              </w:rPr>
              <w:t>working relationships with supervisors, the public, as well as other employees.</w:t>
            </w:r>
          </w:p>
          <w:p w:rsidR="005776FF" w:rsidRDefault="005776FF" w:rsidP="00AE229C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i/>
                <w:color w:val="000000"/>
              </w:rPr>
            </w:pPr>
            <w:r w:rsidRPr="00AE229C">
              <w:rPr>
                <w:rFonts w:ascii="Verdana" w:hAnsi="Verdana"/>
                <w:i/>
                <w:color w:val="000000"/>
              </w:rPr>
              <w:t>Able to work independently, prioritize tasks, organize work and ensure deadlines are met.</w:t>
            </w:r>
          </w:p>
          <w:p w:rsidR="00F61C8E" w:rsidRPr="00AE229C" w:rsidRDefault="00F61C8E" w:rsidP="00AE229C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i/>
                <w:color w:val="000000"/>
              </w:rPr>
            </w:pPr>
            <w:r>
              <w:rPr>
                <w:rFonts w:ascii="Verdana" w:hAnsi="Verdana"/>
                <w:i/>
                <w:color w:val="000000"/>
              </w:rPr>
              <w:t>Basic Supervisor/Management Skills –</w:t>
            </w:r>
            <w:r>
              <w:rPr>
                <w:rFonts w:ascii="Verdana" w:hAnsi="Verdana"/>
                <w:color w:val="000000"/>
              </w:rPr>
              <w:t>Must be able to be assess information and make independent decisions on assigned program areas.  Must be a positive team player and have the ability to</w:t>
            </w:r>
            <w:r w:rsidR="008034E9">
              <w:rPr>
                <w:rFonts w:ascii="Verdana" w:hAnsi="Verdana"/>
                <w:color w:val="000000"/>
              </w:rPr>
              <w:t xml:space="preserve"> instruct, organize, direct work,</w:t>
            </w:r>
            <w:r>
              <w:rPr>
                <w:rFonts w:ascii="Verdana" w:hAnsi="Verdana"/>
                <w:color w:val="000000"/>
              </w:rPr>
              <w:t xml:space="preserve"> multi-task</w:t>
            </w:r>
            <w:r w:rsidR="008034E9">
              <w:rPr>
                <w:rFonts w:ascii="Verdana" w:hAnsi="Verdana"/>
                <w:color w:val="000000"/>
              </w:rPr>
              <w:t xml:space="preserve"> and supervise lower level employees. Must be able to</w:t>
            </w:r>
            <w:r>
              <w:rPr>
                <w:rFonts w:ascii="Verdana" w:hAnsi="Verdana"/>
                <w:color w:val="000000"/>
              </w:rPr>
              <w:t xml:space="preserve"> empower their staff to make decisions</w:t>
            </w:r>
            <w:r w:rsidR="008034E9">
              <w:rPr>
                <w:rFonts w:ascii="Verdana" w:hAnsi="Verdana"/>
                <w:color w:val="000000"/>
              </w:rPr>
              <w:t>.</w:t>
            </w:r>
          </w:p>
          <w:p w:rsidR="005776FF" w:rsidRPr="00F74C89" w:rsidRDefault="005776FF" w:rsidP="00BC6E22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i/>
                <w:color w:val="000000"/>
              </w:rPr>
            </w:pPr>
            <w:r w:rsidRPr="00F74C89">
              <w:rPr>
                <w:rFonts w:ascii="Verdana" w:hAnsi="Verdana"/>
                <w:i/>
                <w:color w:val="000000"/>
              </w:rPr>
              <w:t xml:space="preserve">Considerable knowledge of office software and technology </w:t>
            </w:r>
            <w:r w:rsidR="00F74C89" w:rsidRPr="00F74C89">
              <w:rPr>
                <w:rFonts w:ascii="Verdana" w:hAnsi="Verdana"/>
                <w:i/>
                <w:color w:val="000000"/>
              </w:rPr>
              <w:t>to include</w:t>
            </w:r>
            <w:r w:rsidRPr="00F74C89">
              <w:rPr>
                <w:rFonts w:ascii="Verdana" w:hAnsi="Verdana"/>
                <w:i/>
                <w:color w:val="000000"/>
              </w:rPr>
              <w:t xml:space="preserve"> spreadsheets, data bases, financial applications and word processing.</w:t>
            </w:r>
          </w:p>
          <w:p w:rsidR="00C7515E" w:rsidRPr="00AE229C" w:rsidRDefault="00C7515E" w:rsidP="00AE229C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i/>
                <w:color w:val="000000"/>
              </w:rPr>
            </w:pPr>
            <w:r w:rsidRPr="00AE229C">
              <w:rPr>
                <w:rFonts w:ascii="Verdana" w:hAnsi="Verdana"/>
                <w:i/>
                <w:color w:val="000000"/>
              </w:rPr>
              <w:t>Ability to operate office machines such as a computer, copier, FAX, and scanner.</w:t>
            </w:r>
          </w:p>
          <w:p w:rsidR="00C7515E" w:rsidRPr="00AE229C" w:rsidRDefault="00C7515E" w:rsidP="00AE229C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i/>
                <w:color w:val="000000"/>
              </w:rPr>
            </w:pPr>
            <w:r w:rsidRPr="00AE229C">
              <w:rPr>
                <w:rFonts w:ascii="Verdana" w:hAnsi="Verdana"/>
                <w:i/>
                <w:color w:val="000000"/>
              </w:rPr>
              <w:t>Ability to record information, balance figures, and arrange/place records, reports and files into proper sequence.</w:t>
            </w:r>
          </w:p>
          <w:p w:rsidR="005776FF" w:rsidRPr="00AE229C" w:rsidRDefault="00C7515E" w:rsidP="00AE229C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i/>
                <w:color w:val="000000"/>
              </w:rPr>
            </w:pPr>
            <w:r w:rsidRPr="00AE229C">
              <w:rPr>
                <w:rFonts w:ascii="Verdana" w:hAnsi="Verdana"/>
                <w:i/>
                <w:color w:val="000000"/>
              </w:rPr>
              <w:t>Ability to collect and interpret data.</w:t>
            </w:r>
            <w:r w:rsidR="005776FF" w:rsidRPr="00AE229C">
              <w:rPr>
                <w:rFonts w:ascii="Verdana" w:hAnsi="Verdana"/>
                <w:i/>
                <w:color w:val="000000"/>
              </w:rPr>
              <w:t xml:space="preserve"> </w:t>
            </w:r>
          </w:p>
          <w:p w:rsidR="008034E9" w:rsidRDefault="008034E9" w:rsidP="00AE229C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Have sound knowledge of the use of income maintenance manuals.</w:t>
            </w:r>
          </w:p>
          <w:p w:rsidR="008034E9" w:rsidRDefault="008034E9" w:rsidP="00AE229C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lastRenderedPageBreak/>
              <w:t>Have considerable knowledge of need, problems, and attitudes of disadvantaged populations.</w:t>
            </w:r>
          </w:p>
          <w:p w:rsidR="00500777" w:rsidRDefault="00500777" w:rsidP="00AE229C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Experience in the NC Fast System</w:t>
            </w:r>
          </w:p>
          <w:p w:rsidR="00011739" w:rsidRDefault="00500777" w:rsidP="00500777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i/>
                <w:color w:val="000000"/>
              </w:rPr>
              <w:t xml:space="preserve">Physical Requirements – </w:t>
            </w:r>
            <w:r>
              <w:rPr>
                <w:rFonts w:ascii="Verdana" w:hAnsi="Verdana"/>
                <w:color w:val="000000"/>
              </w:rPr>
              <w:t>able to sit for extended periods of time, viewing a computer monitor/using a keyboard and mouse, walking, standing, bending, stooping and occasionally lifting up to 25 pounds.</w:t>
            </w:r>
          </w:p>
          <w:p w:rsidR="00500777" w:rsidRDefault="00500777" w:rsidP="00011739">
            <w:pPr>
              <w:pStyle w:val="ListParagraph"/>
              <w:rPr>
                <w:rFonts w:ascii="Verdana" w:hAnsi="Verdana"/>
                <w:color w:val="000000"/>
              </w:rPr>
            </w:pPr>
            <w:bookmarkStart w:id="0" w:name="_GoBack"/>
            <w:bookmarkEnd w:id="0"/>
            <w:r>
              <w:rPr>
                <w:rFonts w:ascii="Verdana" w:hAnsi="Verdana"/>
                <w:color w:val="000000"/>
              </w:rPr>
              <w:t xml:space="preserve"> </w:t>
            </w:r>
          </w:p>
          <w:p w:rsidR="00487330" w:rsidRDefault="00487330" w:rsidP="00487330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u w:val="single"/>
              </w:rPr>
              <w:t>Preferred Qualifications:</w:t>
            </w:r>
            <w:r>
              <w:rPr>
                <w:rFonts w:ascii="Verdana" w:hAnsi="Verdana"/>
                <w:color w:val="000000"/>
              </w:rPr>
              <w:t xml:space="preserve"> </w:t>
            </w:r>
          </w:p>
          <w:p w:rsidR="00081F97" w:rsidRDefault="00081F97" w:rsidP="00487330">
            <w:pPr>
              <w:rPr>
                <w:rFonts w:ascii="Verdana" w:hAnsi="Verdana"/>
                <w:i/>
                <w:color w:val="000000"/>
              </w:rPr>
            </w:pPr>
            <w:r>
              <w:rPr>
                <w:rFonts w:ascii="Verdana" w:hAnsi="Verdana"/>
                <w:i/>
                <w:color w:val="000000"/>
              </w:rPr>
              <w:t>-</w:t>
            </w:r>
            <w:r w:rsidR="00773079">
              <w:rPr>
                <w:rFonts w:ascii="Verdana" w:hAnsi="Verdana"/>
                <w:i/>
                <w:color w:val="000000"/>
              </w:rPr>
              <w:t xml:space="preserve">Experience in </w:t>
            </w:r>
            <w:r w:rsidR="00500777">
              <w:rPr>
                <w:rFonts w:ascii="Verdana" w:hAnsi="Verdana"/>
                <w:i/>
                <w:color w:val="000000"/>
              </w:rPr>
              <w:t xml:space="preserve">all </w:t>
            </w:r>
            <w:r w:rsidR="00773079">
              <w:rPr>
                <w:rFonts w:ascii="Verdana" w:hAnsi="Verdana"/>
                <w:i/>
                <w:color w:val="000000"/>
              </w:rPr>
              <w:t>income maintenance programs</w:t>
            </w:r>
            <w:r w:rsidR="00500777">
              <w:rPr>
                <w:rFonts w:ascii="Verdana" w:hAnsi="Verdana"/>
                <w:i/>
                <w:color w:val="000000"/>
              </w:rPr>
              <w:t xml:space="preserve"> this position supervises.</w:t>
            </w:r>
          </w:p>
          <w:p w:rsidR="00081F97" w:rsidRDefault="00081F97" w:rsidP="00081F97">
            <w:pPr>
              <w:rPr>
                <w:rFonts w:ascii="Verdana" w:hAnsi="Verdana"/>
                <w:i/>
                <w:color w:val="000000"/>
              </w:rPr>
            </w:pPr>
            <w:r>
              <w:rPr>
                <w:rFonts w:ascii="Verdana" w:hAnsi="Verdana"/>
                <w:i/>
                <w:color w:val="000000"/>
              </w:rPr>
              <w:t>-</w:t>
            </w:r>
            <w:r w:rsidRPr="00F74C89">
              <w:rPr>
                <w:rFonts w:ascii="Verdana" w:hAnsi="Verdana"/>
                <w:i/>
                <w:color w:val="000000"/>
              </w:rPr>
              <w:t>One year of supervisory experience or lead worker.</w:t>
            </w:r>
            <w:r>
              <w:rPr>
                <w:rFonts w:ascii="Verdana" w:hAnsi="Verdana"/>
                <w:i/>
                <w:color w:val="000000"/>
              </w:rPr>
              <w:t xml:space="preserve">  </w:t>
            </w:r>
          </w:p>
          <w:p w:rsidR="00487330" w:rsidRPr="00487330" w:rsidRDefault="00487330" w:rsidP="003A30A0">
            <w:pPr>
              <w:rPr>
                <w:rFonts w:ascii="Verdana" w:hAnsi="Verdana"/>
                <w:b/>
                <w:color w:val="000000"/>
                <w:u w:val="single"/>
              </w:rPr>
            </w:pPr>
          </w:p>
        </w:tc>
      </w:tr>
      <w:tr w:rsidR="00C56513" w:rsidTr="00011739">
        <w:trPr>
          <w:trHeight w:val="906"/>
          <w:jc w:val="center"/>
        </w:trPr>
        <w:tc>
          <w:tcPr>
            <w:tcW w:w="0" w:type="auto"/>
            <w:gridSpan w:val="3"/>
            <w:tcBorders>
              <w:top w:val="nil"/>
              <w:left w:val="single" w:sz="8" w:space="0" w:color="0A4872"/>
              <w:bottom w:val="nil"/>
              <w:right w:val="single" w:sz="8" w:space="0" w:color="0A4872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C56513" w:rsidRDefault="00C56513" w:rsidP="003A30A0">
            <w:pPr>
              <w:rPr>
                <w:rFonts w:ascii="Verdana" w:hAnsi="Verdana"/>
                <w:color w:val="000000"/>
              </w:rPr>
            </w:pPr>
          </w:p>
          <w:p w:rsidR="00C56513" w:rsidRDefault="00C56513" w:rsidP="00C56513">
            <w:pPr>
              <w:rPr>
                <w:rFonts w:ascii="Verdana" w:hAnsi="Verdana"/>
                <w:b/>
                <w:bCs/>
                <w:color w:val="000000"/>
                <w:u w:val="single"/>
              </w:rPr>
            </w:pPr>
            <w:r>
              <w:rPr>
                <w:rFonts w:ascii="Verdana" w:hAnsi="Verdana"/>
                <w:b/>
                <w:bCs/>
                <w:color w:val="000000"/>
                <w:u w:val="single"/>
              </w:rPr>
              <w:t>Special Notes Concerning This Position</w:t>
            </w:r>
            <w:r w:rsidR="00487330">
              <w:rPr>
                <w:rFonts w:ascii="Verdana" w:hAnsi="Verdana"/>
                <w:b/>
                <w:bCs/>
                <w:color w:val="000000"/>
                <w:u w:val="single"/>
              </w:rPr>
              <w:t>:</w:t>
            </w:r>
          </w:p>
          <w:p w:rsidR="00096158" w:rsidRDefault="00096158" w:rsidP="00096158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For any employee who has not satisfactorily completed the </w:t>
            </w:r>
            <w:proofErr w:type="spellStart"/>
            <w:r>
              <w:rPr>
                <w:rFonts w:ascii="Verdana" w:hAnsi="Verdana"/>
                <w:color w:val="000000"/>
              </w:rPr>
              <w:t>NCFast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Core and Job Specific Certifications, the certifications must be completed within 30 days of hire.  </w:t>
            </w:r>
            <w:proofErr w:type="spellStart"/>
            <w:r>
              <w:rPr>
                <w:rFonts w:ascii="Verdana" w:hAnsi="Verdana"/>
                <w:color w:val="000000"/>
              </w:rPr>
              <w:t>NCFast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Core Certification requires a score of 70 or higher on the exam and Job Specific Competencies require a score of 75 or higher. Certification must be maintained based on State requirements.</w:t>
            </w:r>
          </w:p>
          <w:p w:rsidR="00096158" w:rsidRDefault="00096158" w:rsidP="00096158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The duties of this position may also include assistance with sheltering operations and working medical countermeasure events during natural disasters and public health emergencies.</w:t>
            </w:r>
          </w:p>
          <w:p w:rsidR="00096158" w:rsidRPr="00EC34E1" w:rsidRDefault="00096158" w:rsidP="00096158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bCs/>
                <w:color w:val="000000"/>
              </w:rPr>
            </w:pPr>
            <w:r w:rsidRPr="00EC34E1">
              <w:rPr>
                <w:rFonts w:ascii="Verdana" w:hAnsi="Verdana"/>
                <w:bCs/>
                <w:color w:val="000000"/>
              </w:rPr>
              <w:t>A background check, drug screen and motor vehicle report will be required prior to hire.</w:t>
            </w:r>
          </w:p>
          <w:p w:rsidR="002D77AA" w:rsidRPr="00C56513" w:rsidRDefault="002D77AA" w:rsidP="00096158">
            <w:pPr>
              <w:rPr>
                <w:rFonts w:ascii="Verdana" w:hAnsi="Verdana"/>
                <w:color w:val="000000"/>
              </w:rPr>
            </w:pPr>
          </w:p>
        </w:tc>
      </w:tr>
      <w:tr w:rsidR="008034E9" w:rsidTr="00011739">
        <w:trPr>
          <w:trHeight w:val="20"/>
          <w:jc w:val="center"/>
        </w:trPr>
        <w:tc>
          <w:tcPr>
            <w:tcW w:w="0" w:type="auto"/>
            <w:gridSpan w:val="3"/>
            <w:tcBorders>
              <w:top w:val="nil"/>
              <w:left w:val="single" w:sz="8" w:space="0" w:color="0A4872"/>
              <w:bottom w:val="single" w:sz="8" w:space="0" w:color="0A4872"/>
              <w:right w:val="single" w:sz="8" w:space="0" w:color="0A4872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8034E9" w:rsidRDefault="008034E9" w:rsidP="003A30A0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 </w:t>
            </w:r>
          </w:p>
        </w:tc>
      </w:tr>
    </w:tbl>
    <w:p w:rsidR="00096158" w:rsidRDefault="00096158"/>
    <w:p w:rsidR="00096158" w:rsidRDefault="00096158" w:rsidP="00096158"/>
    <w:p w:rsidR="00096158" w:rsidRDefault="00096158" w:rsidP="00096158"/>
    <w:p w:rsidR="00096158" w:rsidRDefault="00096158" w:rsidP="00096158"/>
    <w:p w:rsidR="00096158" w:rsidRDefault="00096158" w:rsidP="00096158">
      <w:r>
        <w:t>Employee Signature</w:t>
      </w:r>
      <w:proofErr w:type="gramStart"/>
      <w:r>
        <w:t>:_</w:t>
      </w:r>
      <w:proofErr w:type="gramEnd"/>
      <w:r>
        <w:t>__________________________________________________Date:_________________________</w:t>
      </w:r>
    </w:p>
    <w:p w:rsidR="00096158" w:rsidRDefault="00096158" w:rsidP="00096158"/>
    <w:p w:rsidR="00096158" w:rsidRDefault="00096158" w:rsidP="00096158"/>
    <w:p w:rsidR="00096158" w:rsidRDefault="00096158" w:rsidP="00096158"/>
    <w:p w:rsidR="00096158" w:rsidRDefault="00096158" w:rsidP="00096158"/>
    <w:p w:rsidR="00096158" w:rsidRDefault="00096158" w:rsidP="00096158">
      <w:r>
        <w:t>Supervisor Signature</w:t>
      </w:r>
      <w:proofErr w:type="gramStart"/>
      <w:r>
        <w:t>:_</w:t>
      </w:r>
      <w:proofErr w:type="gramEnd"/>
      <w:r>
        <w:t>_________________________________________________ Date:_________________________</w:t>
      </w:r>
    </w:p>
    <w:p w:rsidR="001940A8" w:rsidRPr="00096158" w:rsidRDefault="001940A8" w:rsidP="00096158"/>
    <w:sectPr w:rsidR="001940A8" w:rsidRPr="00096158" w:rsidSect="00C565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A77CB"/>
    <w:multiLevelType w:val="hybridMultilevel"/>
    <w:tmpl w:val="978419E0"/>
    <w:lvl w:ilvl="0" w:tplc="C582B738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396E5E26"/>
    <w:multiLevelType w:val="hybridMultilevel"/>
    <w:tmpl w:val="5E706FA4"/>
    <w:lvl w:ilvl="0" w:tplc="6EB6A36C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F642A"/>
    <w:multiLevelType w:val="multilevel"/>
    <w:tmpl w:val="E4264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946FAA"/>
    <w:multiLevelType w:val="hybridMultilevel"/>
    <w:tmpl w:val="E0801228"/>
    <w:lvl w:ilvl="0" w:tplc="6EB6A36C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E779B"/>
    <w:multiLevelType w:val="multilevel"/>
    <w:tmpl w:val="8BF6D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FB5E0C"/>
    <w:multiLevelType w:val="multilevel"/>
    <w:tmpl w:val="7B501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513"/>
    <w:rsid w:val="00011739"/>
    <w:rsid w:val="00081F97"/>
    <w:rsid w:val="00096158"/>
    <w:rsid w:val="001200AB"/>
    <w:rsid w:val="00163128"/>
    <w:rsid w:val="001940A8"/>
    <w:rsid w:val="001B4A13"/>
    <w:rsid w:val="00245995"/>
    <w:rsid w:val="002B5BC6"/>
    <w:rsid w:val="002D77AA"/>
    <w:rsid w:val="002D7F1F"/>
    <w:rsid w:val="0034305D"/>
    <w:rsid w:val="0034314F"/>
    <w:rsid w:val="003A7F09"/>
    <w:rsid w:val="003B6885"/>
    <w:rsid w:val="00436767"/>
    <w:rsid w:val="00487330"/>
    <w:rsid w:val="004B354B"/>
    <w:rsid w:val="00500777"/>
    <w:rsid w:val="00547334"/>
    <w:rsid w:val="005776FF"/>
    <w:rsid w:val="006A409B"/>
    <w:rsid w:val="00773079"/>
    <w:rsid w:val="008034E9"/>
    <w:rsid w:val="0080407C"/>
    <w:rsid w:val="0082529B"/>
    <w:rsid w:val="00952C0A"/>
    <w:rsid w:val="009B3EE7"/>
    <w:rsid w:val="00A04666"/>
    <w:rsid w:val="00AE229C"/>
    <w:rsid w:val="00B97FAC"/>
    <w:rsid w:val="00C56513"/>
    <w:rsid w:val="00C64521"/>
    <w:rsid w:val="00C7515E"/>
    <w:rsid w:val="00CA4FB0"/>
    <w:rsid w:val="00D25256"/>
    <w:rsid w:val="00D30F4B"/>
    <w:rsid w:val="00DF23E1"/>
    <w:rsid w:val="00E33DED"/>
    <w:rsid w:val="00F61C8E"/>
    <w:rsid w:val="00F74C89"/>
    <w:rsid w:val="00FD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91DAA"/>
  <w15:docId w15:val="{0577ADC5-6391-40E2-8BB0-9E88E4369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51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AHamby</dc:creator>
  <cp:lastModifiedBy>Trish Belton</cp:lastModifiedBy>
  <cp:revision>3</cp:revision>
  <cp:lastPrinted>2014-07-01T20:34:00Z</cp:lastPrinted>
  <dcterms:created xsi:type="dcterms:W3CDTF">2022-10-03T19:36:00Z</dcterms:created>
  <dcterms:modified xsi:type="dcterms:W3CDTF">2022-10-04T14:35:00Z</dcterms:modified>
</cp:coreProperties>
</file>