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38D0" w14:textId="77777777" w:rsidR="00D64E46" w:rsidRDefault="00D64E46"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520E9A">
        <w:rPr>
          <w:rFonts w:ascii="Times New Roman" w:hAnsi="Times New Roman" w:cs="Times New Roman"/>
          <w:sz w:val="24"/>
          <w:szCs w:val="24"/>
        </w:rPr>
        <w:t xml:space="preserve">Social Worker III – </w:t>
      </w:r>
      <w:r w:rsidR="00192509">
        <w:rPr>
          <w:rFonts w:ascii="Times New Roman" w:hAnsi="Times New Roman" w:cs="Times New Roman"/>
          <w:sz w:val="24"/>
          <w:szCs w:val="24"/>
        </w:rPr>
        <w:t>Foster Care</w:t>
      </w:r>
    </w:p>
    <w:p w14:paraId="59FD4559" w14:textId="77777777" w:rsidR="00324E0D" w:rsidRDefault="00324E0D" w:rsidP="00324E0D">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14:paraId="645A5F1A" w14:textId="77777777" w:rsidR="00324E0D" w:rsidRPr="003F173A" w:rsidRDefault="00324E0D" w:rsidP="00324E0D">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14:paraId="79FF6306" w14:textId="77777777" w:rsidR="00BC159C" w:rsidRPr="002C066D" w:rsidRDefault="00BC159C"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F909C6">
        <w:rPr>
          <w:rFonts w:ascii="Times New Roman" w:hAnsi="Times New Roman" w:cs="Times New Roman"/>
          <w:sz w:val="24"/>
          <w:szCs w:val="24"/>
        </w:rPr>
        <w:t>54,286.44 - $57,035.27</w:t>
      </w:r>
    </w:p>
    <w:p w14:paraId="5586E3AD" w14:textId="4DA73C96"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205392">
        <w:rPr>
          <w:rFonts w:ascii="Times New Roman" w:hAnsi="Times New Roman" w:cs="Times New Roman"/>
          <w:sz w:val="24"/>
          <w:szCs w:val="24"/>
        </w:rPr>
        <w:t>February</w:t>
      </w:r>
      <w:r w:rsidR="005C22C7">
        <w:rPr>
          <w:rFonts w:ascii="Times New Roman" w:hAnsi="Times New Roman" w:cs="Times New Roman"/>
          <w:sz w:val="24"/>
          <w:szCs w:val="24"/>
        </w:rPr>
        <w:t xml:space="preserve"> </w:t>
      </w:r>
      <w:r w:rsidR="00205392">
        <w:rPr>
          <w:rFonts w:ascii="Times New Roman" w:hAnsi="Times New Roman" w:cs="Times New Roman"/>
          <w:sz w:val="24"/>
          <w:szCs w:val="24"/>
        </w:rPr>
        <w:t>9</w:t>
      </w:r>
      <w:r w:rsidR="00567AA8">
        <w:rPr>
          <w:rFonts w:ascii="Times New Roman" w:hAnsi="Times New Roman" w:cs="Times New Roman"/>
          <w:sz w:val="24"/>
          <w:szCs w:val="24"/>
        </w:rPr>
        <w:t>, 2023</w:t>
      </w:r>
    </w:p>
    <w:p w14:paraId="32D93F7C" w14:textId="0372891A"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205392">
        <w:rPr>
          <w:rFonts w:ascii="Times New Roman" w:hAnsi="Times New Roman" w:cs="Times New Roman"/>
          <w:sz w:val="24"/>
          <w:szCs w:val="24"/>
          <w:highlight w:val="yellow"/>
        </w:rPr>
        <w:t>February</w:t>
      </w:r>
      <w:r w:rsidR="007F66B5" w:rsidRPr="006D2F33">
        <w:rPr>
          <w:rFonts w:ascii="Times New Roman" w:hAnsi="Times New Roman" w:cs="Times New Roman"/>
          <w:sz w:val="24"/>
          <w:szCs w:val="24"/>
          <w:highlight w:val="yellow"/>
        </w:rPr>
        <w:t xml:space="preserve"> </w:t>
      </w:r>
      <w:r w:rsidR="00205392">
        <w:rPr>
          <w:rFonts w:ascii="Times New Roman" w:hAnsi="Times New Roman" w:cs="Times New Roman"/>
          <w:sz w:val="24"/>
          <w:szCs w:val="24"/>
          <w:highlight w:val="yellow"/>
        </w:rPr>
        <w:t>23</w:t>
      </w:r>
      <w:r w:rsidR="00567AA8" w:rsidRPr="006D2F33">
        <w:rPr>
          <w:rFonts w:ascii="Times New Roman" w:hAnsi="Times New Roman" w:cs="Times New Roman"/>
          <w:sz w:val="24"/>
          <w:szCs w:val="24"/>
          <w:highlight w:val="yellow"/>
        </w:rPr>
        <w:t>, 2023</w:t>
      </w:r>
    </w:p>
    <w:p w14:paraId="53655781" w14:textId="77777777" w:rsidR="003D7EEB" w:rsidRDefault="003D7EEB" w:rsidP="0024180D">
      <w:pPr>
        <w:spacing w:after="0" w:line="240" w:lineRule="auto"/>
        <w:jc w:val="both"/>
        <w:rPr>
          <w:rFonts w:ascii="Times New Roman" w:hAnsi="Times New Roman" w:cs="Times New Roman"/>
          <w:sz w:val="24"/>
          <w:szCs w:val="24"/>
        </w:rPr>
      </w:pPr>
    </w:p>
    <w:p w14:paraId="71DAD96F" w14:textId="77777777" w:rsidR="00D64E46" w:rsidRDefault="00D013DD" w:rsidP="0024180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14:paraId="73D474E7" w14:textId="77777777" w:rsidR="00BD5A1D" w:rsidRDefault="00192509" w:rsidP="0024180D">
      <w:pPr>
        <w:spacing w:after="0" w:line="240" w:lineRule="auto"/>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 xml:space="preserve">An employee in this class is responsible for seeking permanence for children placed in the foster care system. Work involves creating and maintaining a case file that captures and specifically documents the child’s life while in foster care.  The employee will work with family/caretakers to develop a primary detailed plan that will allow the family to be reunified and an alternative plan if reunification fails.  This employee must demonstrate a high level of knowledge and good judgment in carrying out the duties of this position.  The employee should seek </w:t>
      </w:r>
      <w:proofErr w:type="gramStart"/>
      <w:r w:rsidRPr="00192509">
        <w:rPr>
          <w:rFonts w:ascii="Times New Roman" w:eastAsia="Times New Roman" w:hAnsi="Times New Roman" w:cs="Times New Roman"/>
          <w:color w:val="0E101A"/>
          <w:sz w:val="24"/>
          <w:szCs w:val="24"/>
        </w:rPr>
        <w:t>supervisory</w:t>
      </w:r>
      <w:proofErr w:type="gramEnd"/>
      <w:r w:rsidRPr="00192509">
        <w:rPr>
          <w:rFonts w:ascii="Times New Roman" w:eastAsia="Times New Roman" w:hAnsi="Times New Roman" w:cs="Times New Roman"/>
          <w:color w:val="0E101A"/>
          <w:sz w:val="24"/>
          <w:szCs w:val="24"/>
        </w:rPr>
        <w:t xml:space="preserve"> or attorney consultation as needed in determining the appropriate action.  Work is performed under the general supervision of the Social Work Supervisor III.</w:t>
      </w:r>
    </w:p>
    <w:p w14:paraId="3895AC3E" w14:textId="77777777" w:rsidR="00192509" w:rsidRDefault="00192509" w:rsidP="0024180D">
      <w:pPr>
        <w:spacing w:after="0" w:line="240" w:lineRule="auto"/>
        <w:jc w:val="both"/>
        <w:rPr>
          <w:rFonts w:ascii="Times New Roman" w:eastAsia="Times New Roman" w:hAnsi="Times New Roman" w:cs="Times New Roman"/>
          <w:color w:val="0E101A"/>
          <w:sz w:val="24"/>
          <w:szCs w:val="24"/>
        </w:rPr>
      </w:pPr>
    </w:p>
    <w:p w14:paraId="60FD96C5" w14:textId="77777777" w:rsidR="00764E7F" w:rsidRDefault="00764E7F" w:rsidP="0024180D">
      <w:pPr>
        <w:spacing w:after="0" w:line="240" w:lineRule="auto"/>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14:paraId="7B8DF202" w14:textId="77777777" w:rsidR="00192509" w:rsidRPr="00192509" w:rsidRDefault="00192509" w:rsidP="00192509">
      <w:pPr>
        <w:spacing w:after="0" w:line="240" w:lineRule="auto"/>
        <w:jc w:val="both"/>
        <w:rPr>
          <w:rFonts w:ascii="Times New Roman" w:eastAsia="Times New Roman" w:hAnsi="Times New Roman" w:cs="Times New Roman"/>
          <w:b/>
          <w:color w:val="0E101A"/>
          <w:sz w:val="24"/>
          <w:szCs w:val="24"/>
        </w:rPr>
      </w:pPr>
      <w:r w:rsidRPr="00192509">
        <w:rPr>
          <w:rFonts w:ascii="Times New Roman" w:eastAsia="Times New Roman" w:hAnsi="Times New Roman" w:cs="Times New Roman"/>
          <w:b/>
          <w:color w:val="0E101A"/>
          <w:sz w:val="24"/>
          <w:szCs w:val="24"/>
        </w:rPr>
        <w:t>Caseload Management:</w:t>
      </w:r>
    </w:p>
    <w:p w14:paraId="0F8A2CE4"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Aggressively seeks out permanence for child(ren).</w:t>
      </w:r>
    </w:p>
    <w:p w14:paraId="42E8EB8A"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Seeing, working, and talking to the children at least ONCE every month.</w:t>
      </w:r>
    </w:p>
    <w:p w14:paraId="7CA0D642"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Attends all court hearings and preparing all necessary reports and documentation.</w:t>
      </w:r>
    </w:p>
    <w:p w14:paraId="4148ACF8"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Contacts and sees all appropriate family members and collaterals.</w:t>
      </w:r>
    </w:p>
    <w:p w14:paraId="1C207DD6"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 xml:space="preserve">Visits the home where the child resides, observes the </w:t>
      </w:r>
      <w:proofErr w:type="gramStart"/>
      <w:r w:rsidRPr="00192509">
        <w:rPr>
          <w:rFonts w:ascii="Times New Roman" w:eastAsia="Times New Roman" w:hAnsi="Times New Roman" w:cs="Times New Roman"/>
          <w:color w:val="0E101A"/>
          <w:sz w:val="24"/>
          <w:szCs w:val="24"/>
        </w:rPr>
        <w:t>environment</w:t>
      </w:r>
      <w:proofErr w:type="gramEnd"/>
      <w:r w:rsidRPr="00192509">
        <w:rPr>
          <w:rFonts w:ascii="Times New Roman" w:eastAsia="Times New Roman" w:hAnsi="Times New Roman" w:cs="Times New Roman"/>
          <w:color w:val="0E101A"/>
          <w:sz w:val="24"/>
          <w:szCs w:val="24"/>
        </w:rPr>
        <w:t xml:space="preserve"> and talks with the caretakers.</w:t>
      </w:r>
    </w:p>
    <w:p w14:paraId="2588491E"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Assesses the ongoing best interest of the child criteria.</w:t>
      </w:r>
    </w:p>
    <w:p w14:paraId="7869DD96"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Coordinates and facilitates visits between child(ren) and removes family/caretakers.</w:t>
      </w:r>
    </w:p>
    <w:p w14:paraId="1066AD98"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Advocates for and obtains all services the child(ren) needs which includes medical, emotional, educational, as well as placement.</w:t>
      </w:r>
    </w:p>
    <w:p w14:paraId="4E1E5B7D"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Conducts home visits (announced and unannounced) to removal home.</w:t>
      </w:r>
    </w:p>
    <w:p w14:paraId="7DA897E2" w14:textId="77777777" w:rsid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Attends all necessary meetings (</w:t>
      </w:r>
      <w:proofErr w:type="gramStart"/>
      <w:r w:rsidRPr="00192509">
        <w:rPr>
          <w:rFonts w:ascii="Times New Roman" w:eastAsia="Times New Roman" w:hAnsi="Times New Roman" w:cs="Times New Roman"/>
          <w:color w:val="0E101A"/>
          <w:sz w:val="24"/>
          <w:szCs w:val="24"/>
        </w:rPr>
        <w:t>i.e.</w:t>
      </w:r>
      <w:proofErr w:type="gramEnd"/>
      <w:r w:rsidRPr="00192509">
        <w:rPr>
          <w:rFonts w:ascii="Times New Roman" w:eastAsia="Times New Roman" w:hAnsi="Times New Roman" w:cs="Times New Roman"/>
          <w:color w:val="0E101A"/>
          <w:sz w:val="24"/>
          <w:szCs w:val="24"/>
        </w:rPr>
        <w:t xml:space="preserve"> treatment team, IEP, PPAT, DJJDP, etc.) all of such as is required by NCDHHS-Division of Social Services Policy, North Carolina Juvenile Statute, and through local court direction.</w:t>
      </w:r>
    </w:p>
    <w:p w14:paraId="47D7B243" w14:textId="77777777" w:rsidR="007B2EB8" w:rsidRDefault="007B2EB8" w:rsidP="007B2EB8">
      <w:pPr>
        <w:pStyle w:val="ListParagraph"/>
        <w:spacing w:after="0" w:line="240" w:lineRule="auto"/>
        <w:jc w:val="both"/>
        <w:rPr>
          <w:rFonts w:ascii="Times New Roman" w:eastAsia="Times New Roman" w:hAnsi="Times New Roman" w:cs="Times New Roman"/>
          <w:color w:val="0E101A"/>
          <w:sz w:val="24"/>
          <w:szCs w:val="24"/>
        </w:rPr>
      </w:pPr>
    </w:p>
    <w:p w14:paraId="38DE833D" w14:textId="77777777" w:rsidR="007B2EB8" w:rsidRPr="007B2EB8" w:rsidRDefault="007B2EB8" w:rsidP="007B2EB8">
      <w:pPr>
        <w:spacing w:after="0" w:line="240" w:lineRule="auto"/>
        <w:jc w:val="both"/>
        <w:rPr>
          <w:rFonts w:ascii="Times New Roman" w:eastAsia="Times New Roman" w:hAnsi="Times New Roman" w:cs="Times New Roman"/>
          <w:b/>
          <w:color w:val="0E101A"/>
          <w:sz w:val="24"/>
          <w:szCs w:val="24"/>
        </w:rPr>
      </w:pPr>
      <w:r w:rsidRPr="007B2EB8">
        <w:rPr>
          <w:rFonts w:ascii="Times New Roman" w:eastAsia="Times New Roman" w:hAnsi="Times New Roman" w:cs="Times New Roman"/>
          <w:b/>
          <w:color w:val="0E101A"/>
          <w:sz w:val="24"/>
          <w:szCs w:val="24"/>
        </w:rPr>
        <w:t>Transportation/Accompaniment to Appointments:</w:t>
      </w:r>
    </w:p>
    <w:p w14:paraId="4B5D9F44" w14:textId="77777777" w:rsidR="007B2EB8" w:rsidRPr="007B2EB8" w:rsidRDefault="007B2EB8" w:rsidP="00AC41E7">
      <w:pPr>
        <w:pStyle w:val="ListParagraph"/>
        <w:numPr>
          <w:ilvl w:val="0"/>
          <w:numId w:val="18"/>
        </w:numPr>
        <w:spacing w:after="0" w:line="240" w:lineRule="auto"/>
        <w:ind w:left="360"/>
        <w:jc w:val="both"/>
        <w:rPr>
          <w:rFonts w:ascii="Times New Roman" w:eastAsia="Times New Roman" w:hAnsi="Times New Roman" w:cs="Times New Roman"/>
          <w:color w:val="0E101A"/>
          <w:sz w:val="24"/>
          <w:szCs w:val="24"/>
        </w:rPr>
      </w:pPr>
      <w:r w:rsidRPr="007B2EB8">
        <w:rPr>
          <w:rFonts w:ascii="Times New Roman" w:eastAsia="Times New Roman" w:hAnsi="Times New Roman" w:cs="Times New Roman"/>
          <w:color w:val="0E101A"/>
          <w:sz w:val="24"/>
          <w:szCs w:val="24"/>
        </w:rPr>
        <w:t xml:space="preserve">Takes child (and sometimes parent) to appointments to help achieve the well-being and permanency goals, visitation between child and caretaker(s), drug screenings of caretakers, and court attendance.  </w:t>
      </w:r>
    </w:p>
    <w:p w14:paraId="61B3C0F4" w14:textId="77777777" w:rsidR="00192509" w:rsidRPr="007B2EB8" w:rsidRDefault="007B2EB8" w:rsidP="00AC41E7">
      <w:pPr>
        <w:pStyle w:val="ListParagraph"/>
        <w:numPr>
          <w:ilvl w:val="0"/>
          <w:numId w:val="18"/>
        </w:numPr>
        <w:spacing w:after="0" w:line="240" w:lineRule="auto"/>
        <w:ind w:left="360"/>
        <w:jc w:val="both"/>
        <w:rPr>
          <w:rFonts w:ascii="Times New Roman" w:eastAsia="Times New Roman" w:hAnsi="Times New Roman" w:cs="Times New Roman"/>
          <w:color w:val="0E101A"/>
          <w:sz w:val="24"/>
          <w:szCs w:val="24"/>
        </w:rPr>
      </w:pPr>
      <w:r w:rsidRPr="007B2EB8">
        <w:rPr>
          <w:rFonts w:ascii="Times New Roman" w:eastAsia="Times New Roman" w:hAnsi="Times New Roman" w:cs="Times New Roman"/>
          <w:color w:val="0E101A"/>
          <w:sz w:val="24"/>
          <w:szCs w:val="24"/>
        </w:rPr>
        <w:t>When a child is placed out of the State of North Carolina, this could involve overnight travel to the designated area.</w:t>
      </w:r>
    </w:p>
    <w:p w14:paraId="47FE34E5" w14:textId="77777777" w:rsidR="007B2EB8" w:rsidRDefault="007B2EB8" w:rsidP="00192509">
      <w:pPr>
        <w:spacing w:after="0" w:line="240" w:lineRule="auto"/>
        <w:jc w:val="both"/>
        <w:rPr>
          <w:rFonts w:ascii="Times New Roman" w:eastAsia="Times New Roman" w:hAnsi="Times New Roman" w:cs="Times New Roman"/>
          <w:color w:val="0E101A"/>
          <w:sz w:val="24"/>
          <w:szCs w:val="24"/>
        </w:rPr>
      </w:pPr>
    </w:p>
    <w:p w14:paraId="7E401060" w14:textId="77777777" w:rsidR="00192509" w:rsidRPr="00192509" w:rsidRDefault="00192509" w:rsidP="00192509">
      <w:pPr>
        <w:spacing w:after="0" w:line="240" w:lineRule="auto"/>
        <w:jc w:val="both"/>
        <w:rPr>
          <w:rFonts w:ascii="Times New Roman" w:eastAsia="Times New Roman" w:hAnsi="Times New Roman" w:cs="Times New Roman"/>
          <w:b/>
          <w:color w:val="0E101A"/>
          <w:sz w:val="24"/>
          <w:szCs w:val="24"/>
        </w:rPr>
      </w:pPr>
      <w:r w:rsidRPr="00192509">
        <w:rPr>
          <w:rFonts w:ascii="Times New Roman" w:eastAsia="Times New Roman" w:hAnsi="Times New Roman" w:cs="Times New Roman"/>
          <w:b/>
          <w:color w:val="0E101A"/>
          <w:sz w:val="24"/>
          <w:szCs w:val="24"/>
        </w:rPr>
        <w:lastRenderedPageBreak/>
        <w:t>Documentation:</w:t>
      </w:r>
    </w:p>
    <w:p w14:paraId="7AC1353F" w14:textId="77777777" w:rsidR="00192509" w:rsidRPr="00192509" w:rsidRDefault="00192509" w:rsidP="00AC41E7">
      <w:pPr>
        <w:pStyle w:val="ListParagraph"/>
        <w:numPr>
          <w:ilvl w:val="0"/>
          <w:numId w:val="15"/>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 xml:space="preserve">Creates a case file that captures and specifically documents a child's life while in foster care and away from family/caretakers.  </w:t>
      </w:r>
    </w:p>
    <w:p w14:paraId="6124B42F" w14:textId="77777777" w:rsidR="00192509" w:rsidRDefault="00192509" w:rsidP="00AC41E7">
      <w:pPr>
        <w:pStyle w:val="ListParagraph"/>
        <w:numPr>
          <w:ilvl w:val="0"/>
          <w:numId w:val="15"/>
        </w:numPr>
        <w:spacing w:after="0" w:line="240" w:lineRule="auto"/>
        <w:ind w:left="360"/>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Prepares pictures, </w:t>
      </w:r>
      <w:r w:rsidRPr="00192509">
        <w:rPr>
          <w:rFonts w:ascii="Times New Roman" w:eastAsia="Times New Roman" w:hAnsi="Times New Roman" w:cs="Times New Roman"/>
          <w:color w:val="0E101A"/>
          <w:sz w:val="24"/>
          <w:szCs w:val="24"/>
        </w:rPr>
        <w:t>correspondence, medical records, educational records, running narratives that document and detail all DSS activities, copies of all court paperwork and orders, Permanency Planning Team paperwork, case plans developed with caretakers, risk assessments, strengths &amp; needs assessments, visitation plans, referrals for child or parent, release of information forms, any mental health records, eligibility for funding forms, all identifying information (such as birth certificates and social security numbers), social histories, home studies, parental information - assessments, criminal histories, past CPS involvements, referred programs progress notes (i.e. DV Groups, Substance Abuse information, therapists notes, parenting group updates, etc.).</w:t>
      </w:r>
    </w:p>
    <w:p w14:paraId="58216A7B" w14:textId="77777777" w:rsidR="007B2EB8" w:rsidRPr="00192509" w:rsidRDefault="007B2EB8" w:rsidP="007B2EB8">
      <w:pPr>
        <w:pStyle w:val="ListParagraph"/>
        <w:spacing w:after="0" w:line="240" w:lineRule="auto"/>
        <w:jc w:val="both"/>
        <w:rPr>
          <w:rFonts w:ascii="Times New Roman" w:eastAsia="Times New Roman" w:hAnsi="Times New Roman" w:cs="Times New Roman"/>
          <w:color w:val="0E101A"/>
          <w:sz w:val="24"/>
          <w:szCs w:val="24"/>
        </w:rPr>
      </w:pPr>
    </w:p>
    <w:p w14:paraId="14FED0BF" w14:textId="77777777" w:rsidR="00192509" w:rsidRPr="00192509" w:rsidRDefault="00192509" w:rsidP="00192509">
      <w:pPr>
        <w:spacing w:after="0" w:line="240" w:lineRule="auto"/>
        <w:jc w:val="both"/>
        <w:rPr>
          <w:rFonts w:ascii="Times New Roman" w:eastAsia="Times New Roman" w:hAnsi="Times New Roman" w:cs="Times New Roman"/>
          <w:b/>
          <w:color w:val="0E101A"/>
          <w:sz w:val="24"/>
          <w:szCs w:val="24"/>
        </w:rPr>
      </w:pPr>
      <w:r w:rsidRPr="00192509">
        <w:rPr>
          <w:rFonts w:ascii="Times New Roman" w:eastAsia="Times New Roman" w:hAnsi="Times New Roman" w:cs="Times New Roman"/>
          <w:b/>
          <w:color w:val="0E101A"/>
          <w:sz w:val="24"/>
          <w:szCs w:val="24"/>
        </w:rPr>
        <w:t>On-Call:</w:t>
      </w:r>
    </w:p>
    <w:p w14:paraId="0E9ADD9F" w14:textId="77777777" w:rsidR="00BD5A1D" w:rsidRDefault="00192509" w:rsidP="00AC41E7">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After-Hours On-Call Coverage - serves as primary on-call social worker for two nights approximately every three months, as back-up on-call worker for a week approximately every three months (called on ONLY if primary is overloaded or unavailable), and they also cover one weekend per year (as primary).</w:t>
      </w:r>
    </w:p>
    <w:p w14:paraId="6634D302" w14:textId="77777777" w:rsidR="00192509" w:rsidRPr="00192509" w:rsidRDefault="00192509" w:rsidP="00192509">
      <w:pPr>
        <w:spacing w:after="0" w:line="240" w:lineRule="auto"/>
        <w:jc w:val="both"/>
        <w:rPr>
          <w:rFonts w:ascii="Times New Roman" w:eastAsia="Times New Roman" w:hAnsi="Times New Roman" w:cs="Times New Roman"/>
          <w:color w:val="0E101A"/>
          <w:sz w:val="24"/>
          <w:szCs w:val="24"/>
        </w:rPr>
      </w:pPr>
    </w:p>
    <w:p w14:paraId="138FE10D" w14:textId="77777777" w:rsidR="001F68DE" w:rsidRDefault="004B5772" w:rsidP="0024180D">
      <w:pPr>
        <w:spacing w:after="0" w:line="240" w:lineRule="auto"/>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14:paraId="11B963BA" w14:textId="77777777" w:rsidR="00192509"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 xml:space="preserve">Master's degree in social work from an accredited school of social work; </w:t>
      </w:r>
      <w:r>
        <w:rPr>
          <w:rFonts w:ascii="Times New Roman" w:hAnsi="Times New Roman" w:cs="Times New Roman"/>
          <w:sz w:val="24"/>
          <w:szCs w:val="24"/>
        </w:rPr>
        <w:t>or</w:t>
      </w:r>
    </w:p>
    <w:p w14:paraId="10338C4C" w14:textId="77777777" w:rsidR="00192509"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 xml:space="preserve">Bachelor's degree in social work from an accredited school of social work and completion of the Child Welfare Collaborative (Child Welfare positions only); </w:t>
      </w:r>
      <w:r>
        <w:rPr>
          <w:rFonts w:ascii="Times New Roman" w:hAnsi="Times New Roman" w:cs="Times New Roman"/>
          <w:sz w:val="24"/>
          <w:szCs w:val="24"/>
        </w:rPr>
        <w:t>or</w:t>
      </w:r>
    </w:p>
    <w:p w14:paraId="2499FC27" w14:textId="77777777" w:rsidR="00192509"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Bachelor's degree in social work from an accredited school of social work and one year directly related experience;</w:t>
      </w:r>
      <w:r>
        <w:rPr>
          <w:rFonts w:ascii="Times New Roman" w:hAnsi="Times New Roman" w:cs="Times New Roman"/>
          <w:sz w:val="24"/>
          <w:szCs w:val="24"/>
        </w:rPr>
        <w:t xml:space="preserve"> or</w:t>
      </w:r>
    </w:p>
    <w:p w14:paraId="426B3504" w14:textId="77777777" w:rsidR="00192509"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 xml:space="preserve"> Master's degree in a human services field and one year of directly related experience; </w:t>
      </w:r>
      <w:r>
        <w:rPr>
          <w:rFonts w:ascii="Times New Roman" w:hAnsi="Times New Roman" w:cs="Times New Roman"/>
          <w:sz w:val="24"/>
          <w:szCs w:val="24"/>
        </w:rPr>
        <w:t>or</w:t>
      </w:r>
    </w:p>
    <w:p w14:paraId="25DDB3EB" w14:textId="77777777" w:rsidR="00192509"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 xml:space="preserve">Bachelor's degree in a human services field from an accredited college or university and two years directly related experience; </w:t>
      </w:r>
      <w:r>
        <w:rPr>
          <w:rFonts w:ascii="Times New Roman" w:hAnsi="Times New Roman" w:cs="Times New Roman"/>
          <w:sz w:val="24"/>
          <w:szCs w:val="24"/>
        </w:rPr>
        <w:t>or</w:t>
      </w:r>
    </w:p>
    <w:p w14:paraId="454C1391" w14:textId="77777777" w:rsidR="00192509"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 xml:space="preserve">Bachelor's degree from an accredited college or university and three years of directly related experience.  </w:t>
      </w:r>
    </w:p>
    <w:p w14:paraId="1297694F" w14:textId="77777777" w:rsidR="00192509"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 xml:space="preserve">One year of work experience can be credited for completion of the social work collaborative.  </w:t>
      </w:r>
    </w:p>
    <w:p w14:paraId="55AFC80D" w14:textId="77777777" w:rsidR="00A637DC" w:rsidRPr="00192509"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Preservice training in the amount of 72 hours provided by the NC Division of Social Services must be completed.</w:t>
      </w:r>
    </w:p>
    <w:sectPr w:rsidR="00A637DC" w:rsidRPr="00192509"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F29B" w14:textId="77777777" w:rsidR="00F518D9" w:rsidRDefault="00F518D9" w:rsidP="004B0760">
      <w:pPr>
        <w:spacing w:after="0" w:line="240" w:lineRule="auto"/>
      </w:pPr>
      <w:r>
        <w:separator/>
      </w:r>
    </w:p>
  </w:endnote>
  <w:endnote w:type="continuationSeparator" w:id="0">
    <w:p w14:paraId="3C3CB191" w14:textId="77777777"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13BC" w14:textId="77777777"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644D563" wp14:editId="79BB1EE3">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A99A9F"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14:paraId="3BFAE7AB" w14:textId="77777777"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14:paraId="239652D4" w14:textId="77777777"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7815" w14:textId="77777777" w:rsidR="00F518D9" w:rsidRDefault="00F518D9" w:rsidP="004B0760">
      <w:pPr>
        <w:spacing w:after="0" w:line="240" w:lineRule="auto"/>
      </w:pPr>
      <w:r>
        <w:separator/>
      </w:r>
    </w:p>
  </w:footnote>
  <w:footnote w:type="continuationSeparator" w:id="0">
    <w:p w14:paraId="0885D2CD" w14:textId="77777777"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C37C" w14:textId="77777777"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14:paraId="4949497B" w14:textId="77777777"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14:paraId="1B94E0EE" w14:textId="77777777" w:rsidR="004B0760" w:rsidRDefault="004B0760">
    <w:pPr>
      <w:pStyle w:val="Header"/>
    </w:pPr>
  </w:p>
  <w:p w14:paraId="3985DDDB" w14:textId="77777777"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79B9356" wp14:editId="16701E3D">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DC0"/>
    <w:multiLevelType w:val="hybridMultilevel"/>
    <w:tmpl w:val="0E8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4" w15:restartNumberingAfterBreak="0">
    <w:nsid w:val="1C4B20BC"/>
    <w:multiLevelType w:val="hybridMultilevel"/>
    <w:tmpl w:val="410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5671E"/>
    <w:multiLevelType w:val="hybridMultilevel"/>
    <w:tmpl w:val="E45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A7623"/>
    <w:multiLevelType w:val="hybridMultilevel"/>
    <w:tmpl w:val="2FB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0461A"/>
    <w:multiLevelType w:val="hybridMultilevel"/>
    <w:tmpl w:val="222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B573E"/>
    <w:multiLevelType w:val="hybridMultilevel"/>
    <w:tmpl w:val="D24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907235">
    <w:abstractNumId w:val="17"/>
  </w:num>
  <w:num w:numId="2" w16cid:durableId="1961840749">
    <w:abstractNumId w:val="15"/>
  </w:num>
  <w:num w:numId="3" w16cid:durableId="119500671">
    <w:abstractNumId w:val="9"/>
  </w:num>
  <w:num w:numId="4" w16cid:durableId="408844355">
    <w:abstractNumId w:val="12"/>
  </w:num>
  <w:num w:numId="5" w16cid:durableId="519125389">
    <w:abstractNumId w:val="6"/>
  </w:num>
  <w:num w:numId="6" w16cid:durableId="1258247937">
    <w:abstractNumId w:val="10"/>
  </w:num>
  <w:num w:numId="7" w16cid:durableId="866454023">
    <w:abstractNumId w:val="3"/>
  </w:num>
  <w:num w:numId="8" w16cid:durableId="779564108">
    <w:abstractNumId w:val="8"/>
  </w:num>
  <w:num w:numId="9" w16cid:durableId="57899006">
    <w:abstractNumId w:val="5"/>
  </w:num>
  <w:num w:numId="10" w16cid:durableId="1751845902">
    <w:abstractNumId w:val="1"/>
  </w:num>
  <w:num w:numId="11" w16cid:durableId="573517675">
    <w:abstractNumId w:val="2"/>
  </w:num>
  <w:num w:numId="12" w16cid:durableId="1141121510">
    <w:abstractNumId w:val="7"/>
  </w:num>
  <w:num w:numId="13" w16cid:durableId="827137882">
    <w:abstractNumId w:val="14"/>
  </w:num>
  <w:num w:numId="14" w16cid:durableId="131023080">
    <w:abstractNumId w:val="16"/>
  </w:num>
  <w:num w:numId="15" w16cid:durableId="852496840">
    <w:abstractNumId w:val="13"/>
  </w:num>
  <w:num w:numId="16" w16cid:durableId="787433017">
    <w:abstractNumId w:val="0"/>
  </w:num>
  <w:num w:numId="17" w16cid:durableId="47461874">
    <w:abstractNumId w:val="11"/>
  </w:num>
  <w:num w:numId="18" w16cid:durableId="1214080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13AA4"/>
    <w:rsid w:val="00033FE6"/>
    <w:rsid w:val="00037D58"/>
    <w:rsid w:val="000408BC"/>
    <w:rsid w:val="00055F14"/>
    <w:rsid w:val="00081642"/>
    <w:rsid w:val="000A0200"/>
    <w:rsid w:val="000A706A"/>
    <w:rsid w:val="000B0E05"/>
    <w:rsid w:val="000C6C58"/>
    <w:rsid w:val="000E764D"/>
    <w:rsid w:val="000F1753"/>
    <w:rsid w:val="00105C48"/>
    <w:rsid w:val="00123001"/>
    <w:rsid w:val="00124040"/>
    <w:rsid w:val="00136132"/>
    <w:rsid w:val="001476AF"/>
    <w:rsid w:val="0016344A"/>
    <w:rsid w:val="00173529"/>
    <w:rsid w:val="00192509"/>
    <w:rsid w:val="001A06E6"/>
    <w:rsid w:val="001A141B"/>
    <w:rsid w:val="001B6246"/>
    <w:rsid w:val="001D0FB6"/>
    <w:rsid w:val="001D1852"/>
    <w:rsid w:val="001E21D8"/>
    <w:rsid w:val="001F0901"/>
    <w:rsid w:val="001F3C13"/>
    <w:rsid w:val="001F68DE"/>
    <w:rsid w:val="00205392"/>
    <w:rsid w:val="0021682B"/>
    <w:rsid w:val="002212C5"/>
    <w:rsid w:val="0023201C"/>
    <w:rsid w:val="0024180D"/>
    <w:rsid w:val="0025158B"/>
    <w:rsid w:val="00263DDF"/>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68A0"/>
    <w:rsid w:val="003C06D9"/>
    <w:rsid w:val="003C29D3"/>
    <w:rsid w:val="003C593E"/>
    <w:rsid w:val="003D00AD"/>
    <w:rsid w:val="003D6709"/>
    <w:rsid w:val="003D7EEB"/>
    <w:rsid w:val="003E0E62"/>
    <w:rsid w:val="004062A9"/>
    <w:rsid w:val="00411EC4"/>
    <w:rsid w:val="00424D48"/>
    <w:rsid w:val="00435745"/>
    <w:rsid w:val="00456FDD"/>
    <w:rsid w:val="00467AC2"/>
    <w:rsid w:val="004717CC"/>
    <w:rsid w:val="004745FE"/>
    <w:rsid w:val="004865B5"/>
    <w:rsid w:val="004B0760"/>
    <w:rsid w:val="004B5772"/>
    <w:rsid w:val="004D4EBC"/>
    <w:rsid w:val="004D5958"/>
    <w:rsid w:val="004E2951"/>
    <w:rsid w:val="00520E9A"/>
    <w:rsid w:val="00537526"/>
    <w:rsid w:val="00551AEE"/>
    <w:rsid w:val="00567AA8"/>
    <w:rsid w:val="005715E0"/>
    <w:rsid w:val="005A5384"/>
    <w:rsid w:val="005C22C7"/>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D2F33"/>
    <w:rsid w:val="006E2331"/>
    <w:rsid w:val="006F0F9D"/>
    <w:rsid w:val="00705124"/>
    <w:rsid w:val="00717C44"/>
    <w:rsid w:val="007275B1"/>
    <w:rsid w:val="00747C5F"/>
    <w:rsid w:val="007510BC"/>
    <w:rsid w:val="00764E7F"/>
    <w:rsid w:val="00773919"/>
    <w:rsid w:val="00780951"/>
    <w:rsid w:val="00782FA4"/>
    <w:rsid w:val="00794075"/>
    <w:rsid w:val="007B2EB8"/>
    <w:rsid w:val="007B74C9"/>
    <w:rsid w:val="007C35E7"/>
    <w:rsid w:val="007F66B5"/>
    <w:rsid w:val="00806D4A"/>
    <w:rsid w:val="0082488A"/>
    <w:rsid w:val="0085191E"/>
    <w:rsid w:val="00864FEF"/>
    <w:rsid w:val="00883BDC"/>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28B0"/>
    <w:rsid w:val="009E5820"/>
    <w:rsid w:val="009F399A"/>
    <w:rsid w:val="00A01724"/>
    <w:rsid w:val="00A04E5F"/>
    <w:rsid w:val="00A1348E"/>
    <w:rsid w:val="00A27B80"/>
    <w:rsid w:val="00A376DF"/>
    <w:rsid w:val="00A46099"/>
    <w:rsid w:val="00A6190D"/>
    <w:rsid w:val="00A637DC"/>
    <w:rsid w:val="00A714B2"/>
    <w:rsid w:val="00A71595"/>
    <w:rsid w:val="00A90CEE"/>
    <w:rsid w:val="00A95663"/>
    <w:rsid w:val="00A95FF8"/>
    <w:rsid w:val="00AC22DF"/>
    <w:rsid w:val="00AC41E7"/>
    <w:rsid w:val="00AF25F8"/>
    <w:rsid w:val="00B150C9"/>
    <w:rsid w:val="00B2374B"/>
    <w:rsid w:val="00B46BE9"/>
    <w:rsid w:val="00B560A7"/>
    <w:rsid w:val="00B57BA6"/>
    <w:rsid w:val="00B629D6"/>
    <w:rsid w:val="00B6518A"/>
    <w:rsid w:val="00BA7938"/>
    <w:rsid w:val="00BB0DBD"/>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22773"/>
    <w:rsid w:val="00D40D16"/>
    <w:rsid w:val="00D53735"/>
    <w:rsid w:val="00D61598"/>
    <w:rsid w:val="00D64E46"/>
    <w:rsid w:val="00D675C0"/>
    <w:rsid w:val="00D8153E"/>
    <w:rsid w:val="00DC6080"/>
    <w:rsid w:val="00DD06B8"/>
    <w:rsid w:val="00DF6ECE"/>
    <w:rsid w:val="00E00520"/>
    <w:rsid w:val="00E0467D"/>
    <w:rsid w:val="00E231EA"/>
    <w:rsid w:val="00E44D26"/>
    <w:rsid w:val="00E44F33"/>
    <w:rsid w:val="00E46A72"/>
    <w:rsid w:val="00E50E8C"/>
    <w:rsid w:val="00E606E2"/>
    <w:rsid w:val="00E647D2"/>
    <w:rsid w:val="00E90B02"/>
    <w:rsid w:val="00E90DB2"/>
    <w:rsid w:val="00E96882"/>
    <w:rsid w:val="00E97C07"/>
    <w:rsid w:val="00EB04D9"/>
    <w:rsid w:val="00EC5FE2"/>
    <w:rsid w:val="00EC6267"/>
    <w:rsid w:val="00EE7766"/>
    <w:rsid w:val="00F04ED4"/>
    <w:rsid w:val="00F05364"/>
    <w:rsid w:val="00F1701A"/>
    <w:rsid w:val="00F23362"/>
    <w:rsid w:val="00F25713"/>
    <w:rsid w:val="00F35F07"/>
    <w:rsid w:val="00F518D9"/>
    <w:rsid w:val="00F5452C"/>
    <w:rsid w:val="00F619E4"/>
    <w:rsid w:val="00F838C1"/>
    <w:rsid w:val="00F909C6"/>
    <w:rsid w:val="00F913FD"/>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849837"/>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2023-02-10T14:35:00Z</dcterms:created>
  <dcterms:modified xsi:type="dcterms:W3CDTF">2023-02-10T14:35:00Z</dcterms:modified>
</cp:coreProperties>
</file>